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0F6AB" w14:textId="77777777" w:rsidR="008F73FB" w:rsidRPr="008F73FB" w:rsidRDefault="008F73FB" w:rsidP="008F73FB">
      <w:pPr>
        <w:rPr>
          <w:rFonts w:ascii="Cambria" w:eastAsia="Times New Roman" w:hAnsi="Cambria" w:cs="Times New Roman"/>
          <w:sz w:val="32"/>
          <w:szCs w:val="32"/>
          <w:lang w:eastAsia="pl-PL"/>
        </w:rPr>
      </w:pPr>
      <w:bookmarkStart w:id="0" w:name="_GoBack"/>
      <w:bookmarkEnd w:id="0"/>
      <w:r w:rsidRPr="008F73FB">
        <w:rPr>
          <w:rFonts w:ascii="Cambria" w:eastAsia="Times New Roman" w:hAnsi="Cambria" w:cs="Times New Roman"/>
          <w:sz w:val="32"/>
          <w:szCs w:val="32"/>
          <w:lang w:eastAsia="pl-PL"/>
        </w:rPr>
        <w:t>Drodzy Rodzice!</w:t>
      </w:r>
    </w:p>
    <w:p w14:paraId="78E3E30C" w14:textId="77777777" w:rsidR="008F73FB" w:rsidRPr="008F73FB" w:rsidRDefault="008F73FB" w:rsidP="008F73FB">
      <w:pPr>
        <w:jc w:val="both"/>
        <w:rPr>
          <w:rFonts w:ascii="Cambria" w:eastAsia="Times New Roman" w:hAnsi="Cambria" w:cs="Times New Roman"/>
          <w:sz w:val="32"/>
          <w:szCs w:val="32"/>
          <w:lang w:eastAsia="pl-PL"/>
        </w:rPr>
      </w:pPr>
      <w:r w:rsidRPr="008F73FB">
        <w:rPr>
          <w:rFonts w:ascii="Cambria" w:eastAsia="Times New Roman" w:hAnsi="Cambria" w:cs="Times New Roman"/>
          <w:sz w:val="32"/>
          <w:szCs w:val="32"/>
          <w:lang w:eastAsia="pl-PL"/>
        </w:rPr>
        <w:t>Bardzo proszę o utrwalani</w:t>
      </w:r>
      <w:r w:rsidR="00F42F52">
        <w:rPr>
          <w:rFonts w:ascii="Cambria" w:eastAsia="Times New Roman" w:hAnsi="Cambria" w:cs="Times New Roman"/>
          <w:sz w:val="32"/>
          <w:szCs w:val="32"/>
          <w:lang w:eastAsia="pl-PL"/>
        </w:rPr>
        <w:t xml:space="preserve">e z dziećmi prawidłowej wymowy </w:t>
      </w:r>
      <w:r w:rsidRPr="008F73FB">
        <w:rPr>
          <w:rFonts w:ascii="Cambria" w:eastAsia="Times New Roman" w:hAnsi="Cambria" w:cs="Times New Roman"/>
          <w:sz w:val="32"/>
          <w:szCs w:val="32"/>
          <w:lang w:eastAsia="pl-PL"/>
        </w:rPr>
        <w:t>w oparciu o materiał zgromadzony w teczkach do terapii logopedycznej, minimum 15 minut dziennie.</w:t>
      </w:r>
    </w:p>
    <w:p w14:paraId="598A36E6" w14:textId="77777777" w:rsidR="00157C44" w:rsidRDefault="00A14081"/>
    <w:sectPr w:rsidR="0015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FB"/>
    <w:rsid w:val="003F7CCA"/>
    <w:rsid w:val="007425A3"/>
    <w:rsid w:val="008F73FB"/>
    <w:rsid w:val="00A14081"/>
    <w:rsid w:val="00A345CE"/>
    <w:rsid w:val="00F4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C128"/>
  <w15:docId w15:val="{83B9FD51-41AB-4BE2-A399-F6CE2706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JustynaGórczyńska</dc:creator>
  <cp:lastModifiedBy>Ja</cp:lastModifiedBy>
  <cp:revision>2</cp:revision>
  <dcterms:created xsi:type="dcterms:W3CDTF">2020-04-01T08:24:00Z</dcterms:created>
  <dcterms:modified xsi:type="dcterms:W3CDTF">2020-04-01T08:24:00Z</dcterms:modified>
</cp:coreProperties>
</file>