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B6" w:rsidRPr="00DB48B6" w:rsidRDefault="00DB48B6" w:rsidP="0028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pl-PL"/>
        </w:rPr>
        <w:t>PLAN PRACY SAMORZĄDU UCZNIOWSKIEGO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pl-PL"/>
        </w:rPr>
        <w:t>ROK SZKOLNY 2022/2023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OPIEKUNOWIE SAMORZĄDU: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Olga Kamińska ,Kamila Gradek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pl-PL"/>
        </w:rPr>
        <w:t>Cele Samorządu Uczniowskiego: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ogółu uczniów.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Działanie na rzecz społeczności uczniowskiej i obrona jej praw.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uczniów w samodzielnym rozwiązywaniu własnych problemów oraz partnerstwo w stosunkach uczniów</w:t>
      </w:r>
    </w:p>
    <w:p w:rsidR="00DB48B6" w:rsidRPr="00DB48B6" w:rsidRDefault="00DB48B6" w:rsidP="00DB48B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nauczycielami w realizacji celów wychowawczych szkoły.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demokratycznych form współżycia, współdziałania uczniów oraz przyjmowania współodpowiedzialności za jednostkę i grupę.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zespołowego działania, wyrabianie samokontroli, samooceny i zdyscyplinowania uczniów.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Dbanie o dobre imię i honor szkoły, kultywowanie </w:t>
      </w:r>
    </w:p>
    <w:p w:rsidR="00DB48B6" w:rsidRPr="00DB48B6" w:rsidRDefault="00DB48B6" w:rsidP="00DB48B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wzbogacanie jej tradycji.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Zadania wychowawczo – profilaktyczne: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i organizowanie życia kulturalnego</w:t>
      </w:r>
    </w:p>
    <w:p w:rsidR="00DB48B6" w:rsidRPr="00DB48B6" w:rsidRDefault="00DB48B6" w:rsidP="00DB48B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intelektualnego na terenie szkoły,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postaw i potrzeb środowiska uczniowskiego wobec dyrekcji i grona pedagogicznego,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Propagowanie idei samorządności oraz wychowania</w:t>
      </w:r>
    </w:p>
    <w:p w:rsidR="00DB48B6" w:rsidRPr="00DB48B6" w:rsidRDefault="00DB48B6" w:rsidP="00DB48B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demokracji.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Samorząd Uczniowski działa w następujących obszarach:</w:t>
      </w:r>
    </w:p>
    <w:p w:rsidR="00DB48B6" w:rsidRDefault="00DB48B6" w:rsidP="00DB48B6">
      <w:pPr>
        <w:spacing w:after="0" w:line="240" w:lineRule="auto"/>
        <w:ind w:left="216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DZIAŁALNOŚĆ STATUTOWA</w:t>
      </w:r>
      <w:r w:rsidRPr="00DB48B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285E45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uzupełnianie wiadomości o szkolnych dokumentach, informowanie społeczności szkolnej</w:t>
      </w:r>
    </w:p>
    <w:p w:rsidR="00DB48B6" w:rsidRDefault="00DB48B6" w:rsidP="00285E4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działaniach organu poprzez prowadzenie gazetki ściennej, umieszczanie informacji na stronie internetowej szkoły, współpraca z dyrekcją i gronem pedagogicznym, diagnozowanie potrzeb, sporządzanie sprawozdań, organizacja wyborów przedstawicieli organu, popularyzowanie wiedzy</w:t>
      </w:r>
    </w:p>
    <w:p w:rsidR="00DB48B6" w:rsidRPr="00DB48B6" w:rsidRDefault="00DB48B6" w:rsidP="00DB48B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prawach dziecka;</w:t>
      </w:r>
    </w:p>
    <w:p w:rsidR="00DB48B6" w:rsidRPr="00DB48B6" w:rsidRDefault="00DB48B6" w:rsidP="00DB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DZIAŁALNOŚĆ CHARYTATYWNA: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fundacjami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,  udział w różnorodnych akcjach charytatywnych, 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izacja projektu  „ Pomagamy zwierzętom przetrwać zimę 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”, w czasie której pozyskujemy dary dla schroniska dla zwierząt oraz włącz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się do akcji „Góra Grosza”, zbieranie darów dla Mocarzewa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DZIAŁALNOŚĆ KULTURALNO-OŚWIATOWA</w:t>
      </w:r>
      <w:r w:rsidRPr="00DB48B6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6E5FE4">
      <w:pPr>
        <w:numPr>
          <w:ilvl w:val="3"/>
          <w:numId w:val="1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uatrakcyjnianie uczniom czasu pozalekcyjnego, poprzez organizowanie imprez okolicznościowych, w tym m. in.  z okazji Dzień Chłopaka,  Andrzejek, zabawy karnawałowej, Walentynek,  propagowanie wartości i tradycji kultury polskiej, poprzez organizację apeli okolicznościowych oraz pielęgnowanie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remoniału i tradycji szkolnej.</w:t>
      </w:r>
    </w:p>
    <w:p w:rsidR="00DB48B6" w:rsidRPr="00DB48B6" w:rsidRDefault="00DB48B6" w:rsidP="00DB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Zadaniem opiekuna Samorządu Uczniowskiego jest: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czuwanie nad całokształtem prac Samorządu Uczniowskiego,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pośredniczenie między uczniami a nauczycielami,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doradzanie i wspomaganie inicjatyw uczniowskich.</w:t>
      </w:r>
    </w:p>
    <w:p w:rsidR="00DB48B6" w:rsidRPr="00DB48B6" w:rsidRDefault="00DB48B6" w:rsidP="00DB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Efekty działań przedstawicieli Samorządu Uczniowskiego naszej szkoły: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wzrost aktywizacji i uspołecznienia uczniów oraz wdrożenie ich do samodzielności poprzez rozwój samorządności, kształtowanie postaw prospołecznych, obywatelskich i patriotycznych, poszerzenie znajomości Praw Człowieka, Dziecka i Ucznia,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schematu działań, który z powodzeniem można corocznie powtarzać, wypełniając go pomysłami i działaniami wynikającymi z oczekiwań  uczniów</w:t>
      </w: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potrzeb szkoły,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pielęgnowanie tradycji szkolnej i ceremoniału,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reprezentowanie interesów młodzieży szkolnej wobec Rady Pedagogicznej,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możliwości rozwijania demokratycznych form współżycia, współdziałania uczniów i przyjmowania współodpowiedzialności za jednostki i grupy oraz wzrost umiejętności pracy w zespole i komunikacji interpersonalnej,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wzrost empatii - podejmowanie konkretnych działań na rzecz osób będących</w:t>
      </w:r>
      <w:r w:rsidRPr="00DB4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szczególnie trudnej sytuacji i na rzecz zwierząt.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WRZESIEŃ: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Urocz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yste rozpoczęcie roku szkolnego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uczniów z regulaminem SU.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wyborcza i wybory  władz do SU 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roc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planu pracy SU na rok 2022/2023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i aktualizacja gazetki SU oraz aktualizacja danych dotyczących SU na stronie internetowej szkoły.</w:t>
      </w:r>
    </w:p>
    <w:p w:rsid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szkolnych i klasowych obchodów Dnia Chłopaka - życzenia dla wszystkich chłopaków, konkursy</w:t>
      </w:r>
    </w:p>
    <w:p w:rsidR="00DB48B6" w:rsidRPr="00DB48B6" w:rsidRDefault="00DB48B6" w:rsidP="00DB48B6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zawody dla chłopców,  wręczanie upominków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akcji „Sprzątanie świata”.</w:t>
      </w:r>
    </w:p>
    <w:p w:rsidR="00285E45" w:rsidRDefault="00285E45" w:rsidP="00DB48B6">
      <w:pPr>
        <w:spacing w:before="100" w:beforeAutospacing="1" w:after="100" w:afterAutospacing="1" w:line="240" w:lineRule="auto"/>
        <w:ind w:left="2160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PAŹDZIERNIK: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spotkania ucz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niów z nauczycielami szkoły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udział w programie artystycznym, składanie życzeń nauczycielom i innym osobom pracującym w szkole.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na szkolnym holu z okazji Dnia Edukacji Narodowej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klas pierwszych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klasa”- ubieramy się w jesienne barwy 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  <w:r w:rsidR="000D3C5B">
        <w:rPr>
          <w:rFonts w:ascii="Times New Roman" w:eastAsia="Times New Roman" w:hAnsi="Times New Roman" w:cs="Times New Roman"/>
          <w:sz w:val="24"/>
          <w:szCs w:val="24"/>
          <w:lang w:eastAsia="pl-PL"/>
        </w:rPr>
        <w:t>w porządkowaniu miejsc pamięci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zapalenie zniczy na grobach zmarłych pracowników szkół i żołnierzy w ramach akcji „Szkoła pamięta”.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LISTOPAD:</w:t>
      </w:r>
    </w:p>
    <w:p w:rsidR="00DB48B6" w:rsidRPr="00DB48B6" w:rsidRDefault="00DB48B6" w:rsidP="000D3C5B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 rocznicy odzyskania niepodległości przez Polskę.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„andrzejkowych”.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z okazji Dnia Życzliwości i Pozdrowień – drzewo życzliwości</w:t>
      </w:r>
    </w:p>
    <w:p w:rsidR="00DB48B6" w:rsidRPr="00DB48B6" w:rsidRDefault="00DB48B6" w:rsidP="000D3C5B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klasa”- Dzień Pluszowego Misia (25 listopada)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GRUDZIEŃ: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„Mikołajek”.</w:t>
      </w:r>
    </w:p>
    <w:p w:rsidR="00285E45" w:rsidRDefault="00DB48B6" w:rsidP="000D3C5B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„Zgrana klasa”- Dzień w przebraniu za Mikołaja </w:t>
      </w:r>
    </w:p>
    <w:p w:rsidR="00DB48B6" w:rsidRPr="00DB48B6" w:rsidRDefault="00DB48B6" w:rsidP="00285E4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( 6 grudnia)</w:t>
      </w:r>
    </w:p>
    <w:p w:rsidR="00DB48B6" w:rsidRPr="00DB48B6" w:rsidRDefault="00DB48B6" w:rsidP="000D3C5B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Wysyłanie życzeń do nauczycieli emerytowanych oraz zaprzyjaźnionych instytu</w:t>
      </w:r>
      <w:r w:rsidR="000D3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</w:t>
      </w: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Świąt Bożego Narodzenia.</w:t>
      </w:r>
    </w:p>
    <w:p w:rsidR="00DB48B6" w:rsidRDefault="00DB48B6" w:rsidP="000D3C5B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klasowych spotkań bożonarodzeniowych.</w:t>
      </w:r>
    </w:p>
    <w:p w:rsidR="000D3C5B" w:rsidRPr="00DB48B6" w:rsidRDefault="000D3C5B" w:rsidP="000D3C5B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STYCZEŃ: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klasa”-  Dzień w masce karnawałowej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maskę karnawałową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Prezydium SU podsumowujące pracę w pierwszym półroczu.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LUTY: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 poczty „walentynkowej”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szkolnego kuligu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klasa”- ubieramy się na czerwono (14 lutego)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serce wykonane dowolną technika plastyczną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MARZEC: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Dnia Kobiet w klasach.</w:t>
      </w:r>
    </w:p>
    <w:p w:rsidR="00DB48B6" w:rsidRPr="00DB48B6" w:rsidRDefault="00DB48B6" w:rsidP="00285E4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najbardziej efektowne nakrycie głowy dla  dziewcząt</w:t>
      </w:r>
    </w:p>
    <w:p w:rsidR="00DB48B6" w:rsidRPr="00DB48B6" w:rsidRDefault="00DB48B6" w:rsidP="00285E4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Obchody 1 Dnia Wiosny – konkurs na najzabawniejsze przebranie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Akcja reklamowa przeciwko przejawom agresji i przemocy.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KWIECIEŃ: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życzeń świątecznych wszystkim pracownikom szkoły.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obchodach Dnia Ziemi.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klasa”- „Dzień w ubraniu w kwiaty”.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Zainicjowanie akcji  "Wakacyjna oś czasu" – informowanie uczniów o ilości dni w szkole, które zostały do końca roku szkolnego;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MAJ: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apelu z okazji Święta Konstytucji 3 Maja.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na szkolnym holu nawiązująca do święta 3 Maja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  - ubieramy się kolorowo – każda klasa na inny kolor – losowanie kolorów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26 maja – Dzień Matki – akcent na gazetce ściennej poświęcony temu świętu.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CZERWIEC: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 – dzień skarpetki nie do pary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szkolnego rajdu rowerowego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taniec wszystkich uczniów na Orliku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Prezydium SU podsumowujące pracę w drugim półroczu.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kandydatów do pocztu sztandarowego na rok szkolny 2021/2022.</w:t>
      </w:r>
    </w:p>
    <w:p w:rsidR="00DB48B6" w:rsidRPr="00DB48B6" w:rsidRDefault="00DB48B6" w:rsidP="00DB48B6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CAŁY ROK SZKOLNY: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akcji zbierania puszek aluminiowych, nakrętek i zużytych baterii, makulatury.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organizowaniu i udział w akcjach charytatywnych na terenie szkoły we współpracy ze Szkolnym Kołem Caritas oraz Kołem Wolontariusza.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gazetki Samorządu Uczniowskiego.</w:t>
      </w:r>
    </w:p>
    <w:p w:rsidR="00780674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wszystkich uczniów i wychowawców klas</w:t>
      </w:r>
    </w:p>
    <w:p w:rsidR="00DB48B6" w:rsidRPr="00DB48B6" w:rsidRDefault="00DB48B6" w:rsidP="0078067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organizowanych akcjach.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Rady samorządu Uczniowskiego z opiekunami.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kulturalnych i bezpiecznych zachowań oraz samopomocy koleżeńskiej.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trybu życia.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okolicznościowych dekoracji oraz aktualizowanie informacji na tablicy SU.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oraz Dyrekcją szkoły.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Radą Rodziców.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uroczystościach szkolnych.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o działalności SU na stronę internetową szkoły.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lokalnym.</w:t>
      </w:r>
    </w:p>
    <w:p w:rsidR="00DB48B6" w:rsidRPr="00DB48B6" w:rsidRDefault="00DB48B6" w:rsidP="00DB48B6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„Zgrana klasa”- jako integracja środowiska uczniowskiego.</w:t>
      </w: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8B6" w:rsidRPr="00DB48B6" w:rsidRDefault="00DB48B6" w:rsidP="00DB48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B6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Plan podlega modyfikacji, każdorazowo w przypadku zaistnienia sytuacji skłaniającej do zmian (w miarę potrzeb, zaistniałych problemów, inicjatywy uczniów,  konfliktów, specyficznych sytuacji).</w:t>
      </w:r>
    </w:p>
    <w:p w:rsidR="008718D4" w:rsidRDefault="008718D4" w:rsidP="00DB48B6"/>
    <w:sectPr w:rsidR="008718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01" w:rsidRDefault="00C43B01" w:rsidP="00DB48B6">
      <w:pPr>
        <w:spacing w:after="0" w:line="240" w:lineRule="auto"/>
      </w:pPr>
      <w:r>
        <w:separator/>
      </w:r>
    </w:p>
  </w:endnote>
  <w:endnote w:type="continuationSeparator" w:id="0">
    <w:p w:rsidR="00C43B01" w:rsidRDefault="00C43B01" w:rsidP="00D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01" w:rsidRDefault="00C43B01" w:rsidP="00DB48B6">
      <w:pPr>
        <w:spacing w:after="0" w:line="240" w:lineRule="auto"/>
      </w:pPr>
      <w:r>
        <w:separator/>
      </w:r>
    </w:p>
  </w:footnote>
  <w:footnote w:type="continuationSeparator" w:id="0">
    <w:p w:rsidR="00C43B01" w:rsidRDefault="00C43B01" w:rsidP="00D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B6" w:rsidRDefault="00DB48B6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Pr="00DB48B6">
      <w:rPr>
        <w:rFonts w:ascii="Times New Roman" w:hAnsi="Times New Roman" w:cs="Times New Roman"/>
        <w:i/>
        <w:sz w:val="20"/>
        <w:szCs w:val="20"/>
      </w:rPr>
      <w:t xml:space="preserve">Załącznik N r 5 </w:t>
    </w:r>
  </w:p>
  <w:p w:rsidR="00DB48B6" w:rsidRPr="00DB48B6" w:rsidRDefault="00DB48B6">
    <w:pPr>
      <w:pStyle w:val="Nagwek"/>
      <w:rPr>
        <w:rFonts w:ascii="Times New Roman" w:hAnsi="Times New Roman" w:cs="Times New Roman"/>
        <w:i/>
        <w:sz w:val="20"/>
        <w:szCs w:val="20"/>
      </w:rPr>
    </w:pPr>
    <w:r w:rsidRPr="00DB48B6">
      <w:rPr>
        <w:rFonts w:ascii="Times New Roman" w:hAnsi="Times New Roman" w:cs="Times New Roman"/>
        <w:i/>
        <w:sz w:val="20"/>
        <w:szCs w:val="20"/>
      </w:rPr>
      <w:t>do Planu Nadzoru Pedagogicznego Dyrektora Szkoły Podstawowej w Niedźwiadzie na rok szkolny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64D"/>
    <w:multiLevelType w:val="multilevel"/>
    <w:tmpl w:val="263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B6"/>
    <w:rsid w:val="000D3C5B"/>
    <w:rsid w:val="00147D77"/>
    <w:rsid w:val="00285E45"/>
    <w:rsid w:val="00780674"/>
    <w:rsid w:val="008718D4"/>
    <w:rsid w:val="00C43B01"/>
    <w:rsid w:val="00D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0ECC"/>
  <w15:chartTrackingRefBased/>
  <w15:docId w15:val="{EAD9ABDC-248A-4DF3-87B1-DADA1F4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8B6"/>
  </w:style>
  <w:style w:type="paragraph" w:styleId="Stopka">
    <w:name w:val="footer"/>
    <w:basedOn w:val="Normalny"/>
    <w:link w:val="StopkaZnak"/>
    <w:uiPriority w:val="99"/>
    <w:unhideWhenUsed/>
    <w:rsid w:val="00D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8B6"/>
  </w:style>
  <w:style w:type="paragraph" w:styleId="Tekstdymka">
    <w:name w:val="Balloon Text"/>
    <w:basedOn w:val="Normalny"/>
    <w:link w:val="TekstdymkaZnak"/>
    <w:uiPriority w:val="99"/>
    <w:semiHidden/>
    <w:unhideWhenUsed/>
    <w:rsid w:val="0078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2022-12-22T10:46:00Z</cp:lastPrinted>
  <dcterms:created xsi:type="dcterms:W3CDTF">2022-12-22T10:02:00Z</dcterms:created>
  <dcterms:modified xsi:type="dcterms:W3CDTF">2022-12-22T10:48:00Z</dcterms:modified>
</cp:coreProperties>
</file>