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0F5A" w14:textId="77777777" w:rsidR="00365C15" w:rsidRDefault="006768E4">
      <w:r>
        <w:t>KLASA  IV</w:t>
      </w:r>
    </w:p>
    <w:p w14:paraId="7E94E76D" w14:textId="77777777" w:rsidR="002D0C03" w:rsidRDefault="002D0C03">
      <w:r>
        <w:t xml:space="preserve">15 czerwca </w:t>
      </w:r>
    </w:p>
    <w:p w14:paraId="317F4AFE" w14:textId="77777777" w:rsidR="000F18A8" w:rsidRPr="002D0C03" w:rsidRDefault="002D0C03" w:rsidP="000F18A8">
      <w:r>
        <w:t xml:space="preserve">Temat:  </w:t>
      </w:r>
      <w:r w:rsidR="000F18A8" w:rsidRPr="000F18A8">
        <w:rPr>
          <w:b/>
          <w:bCs/>
        </w:rPr>
        <w:t>Jaki piękny byłby świat!</w:t>
      </w:r>
    </w:p>
    <w:p w14:paraId="7B6CB8A1" w14:textId="77777777" w:rsidR="000F18A8" w:rsidRPr="000F18A8" w:rsidRDefault="00F5502A" w:rsidP="000F18A8">
      <w:pPr>
        <w:rPr>
          <w:i/>
          <w:iCs/>
        </w:rPr>
      </w:pPr>
      <w:r>
        <w:t>1</w:t>
      </w:r>
      <w:r w:rsidR="000F18A8" w:rsidRPr="000F18A8">
        <w:t xml:space="preserve">. Odczytanie wiersza Juliana Tuwima </w:t>
      </w:r>
      <w:proofErr w:type="spellStart"/>
      <w:r w:rsidR="000F18A8" w:rsidRPr="000F18A8">
        <w:rPr>
          <w:i/>
          <w:iCs/>
        </w:rPr>
        <w:t>Dyzio</w:t>
      </w:r>
      <w:proofErr w:type="spellEnd"/>
    </w:p>
    <w:p w14:paraId="14F3E7D6" w14:textId="77777777" w:rsidR="000F18A8" w:rsidRPr="000F18A8" w:rsidRDefault="000F18A8" w:rsidP="000F18A8">
      <w:r w:rsidRPr="000F18A8">
        <w:rPr>
          <w:i/>
          <w:iCs/>
        </w:rPr>
        <w:t>marzyciel</w:t>
      </w:r>
      <w:r w:rsidRPr="000F18A8">
        <w:t>.</w:t>
      </w:r>
    </w:p>
    <w:p w14:paraId="6C11AD38" w14:textId="77777777" w:rsidR="000F18A8" w:rsidRPr="000F18A8" w:rsidRDefault="00F5502A" w:rsidP="000F18A8">
      <w:r>
        <w:t>2</w:t>
      </w:r>
      <w:r w:rsidR="000F18A8" w:rsidRPr="000F18A8">
        <w:t>. Określenie tematu utworu i objaśnienie tytułu.</w:t>
      </w:r>
    </w:p>
    <w:p w14:paraId="7D2F2B2F" w14:textId="77777777" w:rsidR="000F18A8" w:rsidRPr="000F18A8" w:rsidRDefault="000F18A8" w:rsidP="000F18A8">
      <w:r w:rsidRPr="000F18A8">
        <w:t>(</w:t>
      </w:r>
      <w:r w:rsidRPr="000F18A8">
        <w:rPr>
          <w:i/>
          <w:iCs/>
        </w:rPr>
        <w:t>Po przeczytaniu</w:t>
      </w:r>
      <w:r w:rsidRPr="000F18A8">
        <w:t>, ćw. 1.)</w:t>
      </w:r>
    </w:p>
    <w:p w14:paraId="1598B55E" w14:textId="77777777" w:rsidR="000F18A8" w:rsidRPr="000F18A8" w:rsidRDefault="00F5502A" w:rsidP="000F18A8">
      <w:r>
        <w:t>3</w:t>
      </w:r>
      <w:r w:rsidR="000F18A8" w:rsidRPr="000F18A8">
        <w:t>. Wskazanie, czym różni się refleksja z wiersza od</w:t>
      </w:r>
    </w:p>
    <w:p w14:paraId="1E72A467" w14:textId="77777777" w:rsidR="000F18A8" w:rsidRPr="000F18A8" w:rsidRDefault="000F18A8" w:rsidP="000F18A8">
      <w:r w:rsidRPr="000F18A8">
        <w:t>zwykłego opisu nieba. (</w:t>
      </w:r>
      <w:r w:rsidRPr="000F18A8">
        <w:rPr>
          <w:i/>
          <w:iCs/>
        </w:rPr>
        <w:t>Po przeczytaniu</w:t>
      </w:r>
      <w:r w:rsidRPr="000F18A8">
        <w:t>, ćw. 2.)</w:t>
      </w:r>
    </w:p>
    <w:p w14:paraId="2F19C14F" w14:textId="77777777" w:rsidR="000F18A8" w:rsidRPr="000F18A8" w:rsidRDefault="00F5502A" w:rsidP="000F18A8">
      <w:r>
        <w:t>4</w:t>
      </w:r>
      <w:r w:rsidR="000F18A8" w:rsidRPr="000F18A8">
        <w:t>. Omówienie sytuacji i okoliczności sprzyjających</w:t>
      </w:r>
    </w:p>
    <w:p w14:paraId="0A19CEE4" w14:textId="77777777" w:rsidR="000F18A8" w:rsidRPr="000F18A8" w:rsidRDefault="000F18A8" w:rsidP="000F18A8">
      <w:r w:rsidRPr="000F18A8">
        <w:t>marzeniu. (</w:t>
      </w:r>
      <w:r w:rsidRPr="000F18A8">
        <w:rPr>
          <w:i/>
          <w:iCs/>
        </w:rPr>
        <w:t>Po przeczytaniu</w:t>
      </w:r>
      <w:r w:rsidRPr="000F18A8">
        <w:t>, ćw. 3.)</w:t>
      </w:r>
    </w:p>
    <w:p w14:paraId="1B22B67B" w14:textId="77777777" w:rsidR="000F18A8" w:rsidRPr="000F18A8" w:rsidRDefault="00F5502A" w:rsidP="000F18A8">
      <w:r>
        <w:t>5</w:t>
      </w:r>
      <w:r w:rsidR="000F18A8" w:rsidRPr="000F18A8">
        <w:t>. Redagowanie niezwykłego przepisu.</w:t>
      </w:r>
    </w:p>
    <w:p w14:paraId="1DBF4242" w14:textId="77777777" w:rsidR="000F18A8" w:rsidRDefault="000F18A8" w:rsidP="000F18A8">
      <w:r w:rsidRPr="000F18A8">
        <w:t>(</w:t>
      </w:r>
      <w:r w:rsidRPr="000F18A8">
        <w:rPr>
          <w:i/>
          <w:iCs/>
        </w:rPr>
        <w:t>Po przeczytaniu</w:t>
      </w:r>
      <w:r w:rsidRPr="000F18A8">
        <w:t>, ćw. 4.)</w:t>
      </w:r>
    </w:p>
    <w:p w14:paraId="4D5DB2F2" w14:textId="77777777" w:rsidR="002D0C03" w:rsidRPr="002D0C03" w:rsidRDefault="002D0C03" w:rsidP="000F18A8">
      <w:pPr>
        <w:rPr>
          <w:b/>
        </w:rPr>
      </w:pPr>
      <w:r w:rsidRPr="002D0C03">
        <w:rPr>
          <w:b/>
        </w:rPr>
        <w:t>16 czerwca</w:t>
      </w:r>
    </w:p>
    <w:p w14:paraId="1EA6C702" w14:textId="77777777" w:rsidR="002D0C03" w:rsidRPr="002D0C03" w:rsidRDefault="002D0C03" w:rsidP="002D0C03">
      <w:pPr>
        <w:rPr>
          <w:b/>
          <w:bCs/>
        </w:rPr>
      </w:pPr>
      <w:r>
        <w:t>Temat:</w:t>
      </w:r>
      <w:r w:rsidRPr="002D0C03">
        <w:rPr>
          <w:rFonts w:ascii="MyriadPro-Bold" w:hAnsi="MyriadPro-Bold" w:cs="MyriadPro-Bold"/>
          <w:b/>
          <w:bCs/>
          <w:color w:val="9AFF00"/>
          <w:sz w:val="36"/>
          <w:szCs w:val="36"/>
        </w:rPr>
        <w:t xml:space="preserve"> </w:t>
      </w:r>
      <w:r w:rsidRPr="002D0C03">
        <w:rPr>
          <w:b/>
          <w:bCs/>
        </w:rPr>
        <w:t>Ogłaszam, że...</w:t>
      </w:r>
    </w:p>
    <w:p w14:paraId="7F2D4A13" w14:textId="77777777" w:rsidR="002D0C03" w:rsidRPr="00F5502A" w:rsidRDefault="00F5502A" w:rsidP="002D0C03">
      <w:r>
        <w:t>1</w:t>
      </w:r>
      <w:r w:rsidR="002D0C03" w:rsidRPr="002D0C03">
        <w:t>. Zapoznanie się z zasadami redagowania</w:t>
      </w:r>
      <w:r>
        <w:t xml:space="preserve"> </w:t>
      </w:r>
      <w:r w:rsidR="002D0C03" w:rsidRPr="002D0C03">
        <w:t>ogłoszenia. (</w:t>
      </w:r>
      <w:r w:rsidR="002D0C03" w:rsidRPr="002D0C03">
        <w:rPr>
          <w:i/>
          <w:iCs/>
        </w:rPr>
        <w:t>Jak napisać ogłoszenie?,</w:t>
      </w:r>
    </w:p>
    <w:p w14:paraId="077FBD82" w14:textId="77777777" w:rsidR="002D0C03" w:rsidRPr="002D0C03" w:rsidRDefault="002D0C03" w:rsidP="002D0C03">
      <w:r w:rsidRPr="002D0C03">
        <w:rPr>
          <w:i/>
          <w:iCs/>
        </w:rPr>
        <w:t>Przydatne słowa</w:t>
      </w:r>
      <w:r w:rsidRPr="002D0C03">
        <w:t>)</w:t>
      </w:r>
    </w:p>
    <w:p w14:paraId="4A95C86B" w14:textId="77777777" w:rsidR="002D0C03" w:rsidRPr="002D0C03" w:rsidRDefault="00F5502A" w:rsidP="002D0C03">
      <w:r>
        <w:t>2</w:t>
      </w:r>
      <w:r w:rsidR="002D0C03" w:rsidRPr="002D0C03">
        <w:t>. Analiza przykładowych ogłoszeń.</w:t>
      </w:r>
    </w:p>
    <w:p w14:paraId="6F368071" w14:textId="77777777" w:rsidR="002D0C03" w:rsidRPr="002D0C03" w:rsidRDefault="002D0C03" w:rsidP="002D0C03">
      <w:r w:rsidRPr="002D0C03">
        <w:t>(</w:t>
      </w:r>
      <w:r w:rsidRPr="002D0C03">
        <w:rPr>
          <w:i/>
          <w:iCs/>
        </w:rPr>
        <w:t>Czas na ćwiczenia</w:t>
      </w:r>
      <w:r w:rsidRPr="002D0C03">
        <w:t>, ćw. 1.)</w:t>
      </w:r>
    </w:p>
    <w:p w14:paraId="18EA6B82" w14:textId="77777777" w:rsidR="002D0C03" w:rsidRPr="002D0C03" w:rsidRDefault="00F5502A" w:rsidP="002D0C03">
      <w:r>
        <w:t>3</w:t>
      </w:r>
      <w:r w:rsidR="002D0C03" w:rsidRPr="002D0C03">
        <w:t>. Wskazywanie w treści ogłoszenia</w:t>
      </w:r>
      <w:r>
        <w:t xml:space="preserve"> nie</w:t>
      </w:r>
      <w:r w:rsidR="002D0C03" w:rsidRPr="002D0C03">
        <w:t>potrzebnych lub brakujących informacji.</w:t>
      </w:r>
    </w:p>
    <w:p w14:paraId="742B28D3" w14:textId="77777777" w:rsidR="00F5502A" w:rsidRDefault="002D0C03" w:rsidP="002D0C03">
      <w:r w:rsidRPr="002D0C03">
        <w:t>(</w:t>
      </w:r>
      <w:r w:rsidRPr="002D0C03">
        <w:rPr>
          <w:i/>
          <w:iCs/>
        </w:rPr>
        <w:t>Czas na ćwiczenia</w:t>
      </w:r>
      <w:r w:rsidRPr="002D0C03">
        <w:t>, ćw. 2.)</w:t>
      </w:r>
      <w:r w:rsidR="00F5502A">
        <w:t>4</w:t>
      </w:r>
    </w:p>
    <w:p w14:paraId="36CA153F" w14:textId="77777777" w:rsidR="002D0C03" w:rsidRPr="002D0C03" w:rsidRDefault="002D0C03" w:rsidP="002D0C03">
      <w:r w:rsidRPr="002D0C03">
        <w:t>5. Rozpoznawanie różnych typów ogłoszeń.</w:t>
      </w:r>
    </w:p>
    <w:p w14:paraId="019DEFA0" w14:textId="77777777" w:rsidR="002D0C03" w:rsidRPr="002D0C03" w:rsidRDefault="002D0C03" w:rsidP="002D0C03">
      <w:r w:rsidRPr="002D0C03">
        <w:t>(</w:t>
      </w:r>
      <w:r w:rsidRPr="002D0C03">
        <w:rPr>
          <w:i/>
          <w:iCs/>
        </w:rPr>
        <w:t>Czas na ćwiczenia</w:t>
      </w:r>
      <w:r w:rsidRPr="002D0C03">
        <w:t>, ćw. 3.)</w:t>
      </w:r>
    </w:p>
    <w:p w14:paraId="22FE8985" w14:textId="77777777" w:rsidR="002D0C03" w:rsidRPr="002D0C03" w:rsidRDefault="002D0C03" w:rsidP="002D0C03">
      <w:r w:rsidRPr="002D0C03">
        <w:t>6. Redagowanie ogłoszeń na różne tematy.</w:t>
      </w:r>
    </w:p>
    <w:p w14:paraId="19EE763B" w14:textId="77777777" w:rsidR="006768E4" w:rsidRDefault="002D0C03" w:rsidP="002D0C03">
      <w:r w:rsidRPr="002D0C03">
        <w:t>(</w:t>
      </w:r>
      <w:r w:rsidRPr="002D0C03">
        <w:rPr>
          <w:i/>
          <w:iCs/>
        </w:rPr>
        <w:t>Czas na ćwiczenia</w:t>
      </w:r>
      <w:r w:rsidRPr="002D0C03">
        <w:t>, ćw. 4. i 5.)</w:t>
      </w:r>
    </w:p>
    <w:p w14:paraId="6C3A7C47" w14:textId="77777777" w:rsidR="002D0C03" w:rsidRDefault="002D0C03" w:rsidP="002D0C03">
      <w:pPr>
        <w:rPr>
          <w:b/>
        </w:rPr>
      </w:pPr>
      <w:r w:rsidRPr="002D0C03">
        <w:rPr>
          <w:b/>
        </w:rPr>
        <w:t>17 czerwca</w:t>
      </w:r>
    </w:p>
    <w:p w14:paraId="1ABE92E3" w14:textId="77777777" w:rsidR="002D0C03" w:rsidRPr="002D0C03" w:rsidRDefault="002D0C03" w:rsidP="002D0C03">
      <w:pPr>
        <w:rPr>
          <w:b/>
        </w:rPr>
      </w:pPr>
      <w:r w:rsidRPr="002D0C03">
        <w:rPr>
          <w:b/>
        </w:rPr>
        <w:t>Temat:</w:t>
      </w:r>
      <w:r>
        <w:rPr>
          <w:b/>
        </w:rPr>
        <w:t xml:space="preserve"> </w:t>
      </w:r>
      <w:r w:rsidRPr="002D0C03">
        <w:rPr>
          <w:b/>
          <w:bCs/>
        </w:rPr>
        <w:t>Jak spełnienie mniejszego</w:t>
      </w:r>
      <w:r>
        <w:rPr>
          <w:b/>
        </w:rPr>
        <w:t xml:space="preserve"> </w:t>
      </w:r>
      <w:r w:rsidRPr="002D0C03">
        <w:rPr>
          <w:b/>
          <w:bCs/>
        </w:rPr>
        <w:t>marzenia pomaga</w:t>
      </w:r>
      <w:r>
        <w:rPr>
          <w:b/>
        </w:rPr>
        <w:t xml:space="preserve"> </w:t>
      </w:r>
      <w:r w:rsidRPr="002D0C03">
        <w:rPr>
          <w:b/>
          <w:bCs/>
        </w:rPr>
        <w:t>w spełnieniu większego</w:t>
      </w:r>
    </w:p>
    <w:p w14:paraId="1C15DDAB" w14:textId="77777777" w:rsidR="002D0C03" w:rsidRPr="00F5502A" w:rsidRDefault="00F5502A" w:rsidP="002D0C03">
      <w:pPr>
        <w:rPr>
          <w:b/>
          <w:i/>
          <w:iCs/>
        </w:rPr>
      </w:pPr>
      <w:r>
        <w:rPr>
          <w:b/>
        </w:rPr>
        <w:lastRenderedPageBreak/>
        <w:t>1</w:t>
      </w:r>
      <w:r w:rsidR="002D0C03" w:rsidRPr="002D0C03">
        <w:rPr>
          <w:b/>
        </w:rPr>
        <w:t xml:space="preserve">. Odczytanie tekstu Ireneusza Dańki </w:t>
      </w:r>
      <w:r w:rsidR="002D0C03" w:rsidRPr="002D0C03">
        <w:rPr>
          <w:b/>
          <w:i/>
          <w:iCs/>
        </w:rPr>
        <w:t>Policja</w:t>
      </w:r>
      <w:r>
        <w:rPr>
          <w:b/>
          <w:i/>
          <w:iCs/>
        </w:rPr>
        <w:t xml:space="preserve"> </w:t>
      </w:r>
      <w:r w:rsidR="002D0C03" w:rsidRPr="002D0C03">
        <w:rPr>
          <w:b/>
          <w:i/>
          <w:iCs/>
        </w:rPr>
        <w:t>spełniła marzenie chorego chłopca</w:t>
      </w:r>
      <w:r w:rsidR="002D0C03" w:rsidRPr="002D0C03">
        <w:rPr>
          <w:b/>
        </w:rPr>
        <w:t>.</w:t>
      </w:r>
    </w:p>
    <w:p w14:paraId="0DE59C60" w14:textId="77777777" w:rsidR="002D0C03" w:rsidRPr="002D0C03" w:rsidRDefault="00F5502A" w:rsidP="002D0C03">
      <w:pPr>
        <w:rPr>
          <w:b/>
        </w:rPr>
      </w:pPr>
      <w:r>
        <w:rPr>
          <w:b/>
        </w:rPr>
        <w:t>2</w:t>
      </w:r>
      <w:r w:rsidR="002D0C03" w:rsidRPr="002D0C03">
        <w:rPr>
          <w:b/>
        </w:rPr>
        <w:t>. Określenie tematu artykułu. (</w:t>
      </w:r>
      <w:r w:rsidR="002D0C03" w:rsidRPr="002D0C03">
        <w:rPr>
          <w:b/>
          <w:i/>
          <w:iCs/>
        </w:rPr>
        <w:t xml:space="preserve">Po </w:t>
      </w:r>
      <w:proofErr w:type="spellStart"/>
      <w:r w:rsidR="002D0C03" w:rsidRPr="002D0C03">
        <w:rPr>
          <w:b/>
          <w:i/>
          <w:iCs/>
        </w:rPr>
        <w:t>przeczytaniu</w:t>
      </w:r>
      <w:r w:rsidR="002D0C03" w:rsidRPr="002D0C03">
        <w:rPr>
          <w:b/>
        </w:rPr>
        <w:t>,ćw</w:t>
      </w:r>
      <w:proofErr w:type="spellEnd"/>
      <w:r w:rsidR="002D0C03" w:rsidRPr="002D0C03">
        <w:rPr>
          <w:b/>
        </w:rPr>
        <w:t>. 1.)</w:t>
      </w:r>
    </w:p>
    <w:p w14:paraId="3CACCBA4" w14:textId="77777777" w:rsidR="002D0C03" w:rsidRPr="002D0C03" w:rsidRDefault="00F5502A" w:rsidP="002D0C03">
      <w:pPr>
        <w:rPr>
          <w:b/>
        </w:rPr>
      </w:pPr>
      <w:r>
        <w:rPr>
          <w:b/>
        </w:rPr>
        <w:t>3</w:t>
      </w:r>
      <w:r w:rsidR="002D0C03" w:rsidRPr="002D0C03">
        <w:rPr>
          <w:b/>
        </w:rPr>
        <w:t>. Rozmowa na temat wrażeń, jakie wywołała</w:t>
      </w:r>
    </w:p>
    <w:p w14:paraId="4C0D3855" w14:textId="77777777" w:rsidR="002D0C03" w:rsidRPr="002D0C03" w:rsidRDefault="002D0C03" w:rsidP="002D0C03">
      <w:pPr>
        <w:rPr>
          <w:b/>
        </w:rPr>
      </w:pPr>
      <w:r w:rsidRPr="002D0C03">
        <w:rPr>
          <w:b/>
        </w:rPr>
        <w:t>przeczytana historia. (</w:t>
      </w:r>
      <w:r w:rsidRPr="002D0C03">
        <w:rPr>
          <w:b/>
          <w:i/>
          <w:iCs/>
        </w:rPr>
        <w:t>Po przeczytaniu</w:t>
      </w:r>
      <w:r w:rsidRPr="002D0C03">
        <w:rPr>
          <w:b/>
        </w:rPr>
        <w:t>, ćw. 2.)</w:t>
      </w:r>
    </w:p>
    <w:p w14:paraId="3236E1FB" w14:textId="77777777" w:rsidR="002D0C03" w:rsidRPr="002D0C03" w:rsidRDefault="00F5502A" w:rsidP="002D0C03">
      <w:pPr>
        <w:rPr>
          <w:b/>
        </w:rPr>
      </w:pPr>
      <w:r>
        <w:rPr>
          <w:b/>
        </w:rPr>
        <w:t>4</w:t>
      </w:r>
      <w:r w:rsidR="002D0C03" w:rsidRPr="002D0C03">
        <w:rPr>
          <w:b/>
        </w:rPr>
        <w:t>. Omówienie treści artykułu. (</w:t>
      </w:r>
      <w:r w:rsidR="002D0C03" w:rsidRPr="002D0C03">
        <w:rPr>
          <w:b/>
          <w:i/>
          <w:iCs/>
        </w:rPr>
        <w:t>Po przeczytaniu</w:t>
      </w:r>
      <w:r w:rsidR="002D0C03" w:rsidRPr="002D0C03">
        <w:rPr>
          <w:b/>
        </w:rPr>
        <w:t>,</w:t>
      </w:r>
      <w:r>
        <w:rPr>
          <w:b/>
        </w:rPr>
        <w:t xml:space="preserve"> ć</w:t>
      </w:r>
      <w:r w:rsidR="002D0C03" w:rsidRPr="002D0C03">
        <w:rPr>
          <w:b/>
        </w:rPr>
        <w:t>w. 3. i 4.)</w:t>
      </w:r>
    </w:p>
    <w:p w14:paraId="7E88307F" w14:textId="77777777" w:rsidR="002D0C03" w:rsidRPr="002D0C03" w:rsidRDefault="002D0C03" w:rsidP="002D0C03">
      <w:pPr>
        <w:rPr>
          <w:b/>
        </w:rPr>
      </w:pPr>
      <w:r w:rsidRPr="002D0C03">
        <w:rPr>
          <w:b/>
        </w:rPr>
        <w:t>6. Sformułowanie refleksji na temat tekstu.</w:t>
      </w:r>
      <w:r w:rsidR="00F5502A">
        <w:rPr>
          <w:b/>
        </w:rPr>
        <w:t xml:space="preserve"> </w:t>
      </w:r>
      <w:r w:rsidRPr="002D0C03">
        <w:rPr>
          <w:b/>
        </w:rPr>
        <w:t>(</w:t>
      </w:r>
      <w:r w:rsidRPr="002D0C03">
        <w:rPr>
          <w:b/>
          <w:i/>
          <w:iCs/>
        </w:rPr>
        <w:t>Po przeczytaniu</w:t>
      </w:r>
      <w:r w:rsidRPr="002D0C03">
        <w:rPr>
          <w:b/>
        </w:rPr>
        <w:t>, ćw. 5.)</w:t>
      </w:r>
    </w:p>
    <w:p w14:paraId="49B981EE" w14:textId="77777777" w:rsidR="002D0C03" w:rsidRPr="002D0C03" w:rsidRDefault="002D0C03" w:rsidP="002D0C03">
      <w:pPr>
        <w:rPr>
          <w:b/>
        </w:rPr>
      </w:pPr>
      <w:r w:rsidRPr="002D0C03">
        <w:rPr>
          <w:b/>
        </w:rPr>
        <w:t>7. Wskazanie sposobów niesienia pomocy chorym</w:t>
      </w:r>
      <w:r w:rsidR="00F5502A">
        <w:rPr>
          <w:b/>
        </w:rPr>
        <w:t xml:space="preserve"> </w:t>
      </w:r>
      <w:r w:rsidRPr="002D0C03">
        <w:rPr>
          <w:b/>
        </w:rPr>
        <w:t>osobom. (</w:t>
      </w:r>
      <w:r w:rsidRPr="002D0C03">
        <w:rPr>
          <w:b/>
          <w:i/>
          <w:iCs/>
        </w:rPr>
        <w:t>Po przeczytaniu</w:t>
      </w:r>
      <w:r w:rsidRPr="002D0C03">
        <w:rPr>
          <w:b/>
        </w:rPr>
        <w:t>, ćw. 6.)</w:t>
      </w:r>
    </w:p>
    <w:p w14:paraId="6CBA62CC" w14:textId="77777777" w:rsidR="002D0C03" w:rsidRDefault="002D0C03" w:rsidP="002D0C03">
      <w:pPr>
        <w:rPr>
          <w:b/>
        </w:rPr>
      </w:pPr>
      <w:r w:rsidRPr="002D0C03">
        <w:rPr>
          <w:b/>
        </w:rPr>
        <w:t>8. Rozmowa na temat wartości marzeń i ich</w:t>
      </w:r>
      <w:r w:rsidR="00F5502A">
        <w:rPr>
          <w:b/>
        </w:rPr>
        <w:t xml:space="preserve"> </w:t>
      </w:r>
      <w:r w:rsidRPr="002D0C03">
        <w:rPr>
          <w:b/>
        </w:rPr>
        <w:t>wpływu na nasze życie. (</w:t>
      </w:r>
      <w:r w:rsidRPr="002D0C03">
        <w:rPr>
          <w:b/>
          <w:i/>
          <w:iCs/>
        </w:rPr>
        <w:t>Po przeczytaniu</w:t>
      </w:r>
      <w:r w:rsidRPr="002D0C03">
        <w:rPr>
          <w:b/>
        </w:rPr>
        <w:t>, ćw. 7</w:t>
      </w:r>
    </w:p>
    <w:p w14:paraId="456D160F" w14:textId="77777777" w:rsidR="00033894" w:rsidRDefault="00F5502A" w:rsidP="00033894">
      <w:pPr>
        <w:rPr>
          <w:b/>
        </w:rPr>
      </w:pPr>
      <w:r>
        <w:rPr>
          <w:b/>
        </w:rPr>
        <w:t xml:space="preserve">18 </w:t>
      </w:r>
      <w:r w:rsidR="00033894">
        <w:rPr>
          <w:b/>
        </w:rPr>
        <w:t xml:space="preserve"> czerwca</w:t>
      </w:r>
    </w:p>
    <w:p w14:paraId="04F4114C" w14:textId="77777777" w:rsidR="00033894" w:rsidRPr="00033894" w:rsidRDefault="00033894" w:rsidP="00033894">
      <w:pPr>
        <w:rPr>
          <w:b/>
          <w:bCs/>
        </w:rPr>
      </w:pPr>
      <w:r>
        <w:rPr>
          <w:b/>
        </w:rPr>
        <w:t xml:space="preserve">Temat: </w:t>
      </w:r>
      <w:r>
        <w:rPr>
          <w:b/>
          <w:bCs/>
        </w:rPr>
        <w:t xml:space="preserve">Świat przedstawiony </w:t>
      </w:r>
      <w:r w:rsidRPr="00033894">
        <w:rPr>
          <w:b/>
          <w:bCs/>
        </w:rPr>
        <w:t xml:space="preserve">w komiksie </w:t>
      </w:r>
      <w:r w:rsidRPr="00033894">
        <w:rPr>
          <w:b/>
          <w:bCs/>
          <w:i/>
          <w:iCs/>
        </w:rPr>
        <w:t>Kajko i Kokosz.</w:t>
      </w:r>
      <w:r>
        <w:rPr>
          <w:b/>
          <w:bCs/>
        </w:rPr>
        <w:t xml:space="preserve"> </w:t>
      </w:r>
      <w:r w:rsidRPr="00033894">
        <w:rPr>
          <w:b/>
          <w:bCs/>
          <w:i/>
          <w:iCs/>
        </w:rPr>
        <w:t>Szkoła latania</w:t>
      </w:r>
      <w:r w:rsidRPr="00033894">
        <w:rPr>
          <w:b/>
          <w:bCs/>
        </w:rPr>
        <w:t>.</w:t>
      </w:r>
    </w:p>
    <w:p w14:paraId="22484DE7" w14:textId="77777777" w:rsidR="00033894" w:rsidRPr="00033894" w:rsidRDefault="00033894" w:rsidP="00033894">
      <w:pPr>
        <w:rPr>
          <w:b/>
        </w:rPr>
      </w:pPr>
    </w:p>
    <w:p w14:paraId="4AE160B9" w14:textId="77777777" w:rsidR="00033894" w:rsidRPr="00033894" w:rsidRDefault="00F5502A" w:rsidP="00033894">
      <w:pPr>
        <w:rPr>
          <w:b/>
        </w:rPr>
      </w:pPr>
      <w:r>
        <w:rPr>
          <w:b/>
        </w:rPr>
        <w:t>1</w:t>
      </w:r>
      <w:r w:rsidR="00033894" w:rsidRPr="00033894">
        <w:rPr>
          <w:b/>
        </w:rPr>
        <w:t>. Omówienie treści komiksu. (</w:t>
      </w:r>
      <w:r w:rsidR="00033894" w:rsidRPr="00033894">
        <w:rPr>
          <w:b/>
          <w:i/>
          <w:iCs/>
        </w:rPr>
        <w:t>Po przeczytaniu</w:t>
      </w:r>
      <w:r w:rsidR="00033894" w:rsidRPr="00033894">
        <w:rPr>
          <w:b/>
        </w:rPr>
        <w:t>,</w:t>
      </w:r>
      <w:r>
        <w:rPr>
          <w:b/>
        </w:rPr>
        <w:t xml:space="preserve"> </w:t>
      </w:r>
      <w:r w:rsidR="00033894" w:rsidRPr="00033894">
        <w:rPr>
          <w:b/>
        </w:rPr>
        <w:t>ćw. 1.–3., ćw. 6.)</w:t>
      </w:r>
    </w:p>
    <w:p w14:paraId="43486FD3" w14:textId="77777777" w:rsidR="00033894" w:rsidRPr="00033894" w:rsidRDefault="00F5502A" w:rsidP="00033894">
      <w:pPr>
        <w:rPr>
          <w:b/>
        </w:rPr>
      </w:pPr>
      <w:r>
        <w:rPr>
          <w:b/>
        </w:rPr>
        <w:t>2</w:t>
      </w:r>
      <w:r w:rsidR="00033894" w:rsidRPr="00033894">
        <w:rPr>
          <w:b/>
        </w:rPr>
        <w:t>. Układanie planu wydarzeń. (</w:t>
      </w:r>
      <w:r w:rsidR="00033894" w:rsidRPr="00033894">
        <w:rPr>
          <w:b/>
          <w:i/>
          <w:iCs/>
        </w:rPr>
        <w:t>Po przeczytaniu</w:t>
      </w:r>
      <w:r w:rsidR="00033894" w:rsidRPr="00033894">
        <w:rPr>
          <w:b/>
        </w:rPr>
        <w:t>,</w:t>
      </w:r>
      <w:r>
        <w:rPr>
          <w:b/>
        </w:rPr>
        <w:t xml:space="preserve"> </w:t>
      </w:r>
      <w:r w:rsidR="00033894" w:rsidRPr="00033894">
        <w:rPr>
          <w:b/>
        </w:rPr>
        <w:t>ćw. 7.)</w:t>
      </w:r>
    </w:p>
    <w:p w14:paraId="4CF6CA97" w14:textId="77777777" w:rsidR="00033894" w:rsidRPr="00033894" w:rsidRDefault="00F5502A" w:rsidP="00033894">
      <w:pPr>
        <w:rPr>
          <w:b/>
        </w:rPr>
      </w:pPr>
      <w:r>
        <w:rPr>
          <w:b/>
        </w:rPr>
        <w:t>3</w:t>
      </w:r>
      <w:r w:rsidR="00033894" w:rsidRPr="00033894">
        <w:rPr>
          <w:b/>
        </w:rPr>
        <w:t>. Odróżnianie wydarzeń fantastycznych od</w:t>
      </w:r>
      <w:r>
        <w:rPr>
          <w:b/>
        </w:rPr>
        <w:t xml:space="preserve"> </w:t>
      </w:r>
      <w:r w:rsidR="00033894" w:rsidRPr="00033894">
        <w:rPr>
          <w:b/>
        </w:rPr>
        <w:t>rzeczywistych. (</w:t>
      </w:r>
      <w:r w:rsidR="00033894" w:rsidRPr="00033894">
        <w:rPr>
          <w:b/>
          <w:i/>
          <w:iCs/>
        </w:rPr>
        <w:t>Po przeczytaniu</w:t>
      </w:r>
      <w:r w:rsidR="00033894" w:rsidRPr="00033894">
        <w:rPr>
          <w:b/>
        </w:rPr>
        <w:t>, ćw. 4. i 5.)</w:t>
      </w:r>
    </w:p>
    <w:p w14:paraId="32C6F400" w14:textId="77777777" w:rsidR="00033894" w:rsidRPr="00033894" w:rsidRDefault="00F5502A" w:rsidP="00033894">
      <w:pPr>
        <w:rPr>
          <w:b/>
        </w:rPr>
      </w:pPr>
      <w:r>
        <w:rPr>
          <w:b/>
        </w:rPr>
        <w:t>4</w:t>
      </w:r>
      <w:r w:rsidR="00033894" w:rsidRPr="00033894">
        <w:rPr>
          <w:b/>
        </w:rPr>
        <w:t>. Omówienie sposobu przedstawiania</w:t>
      </w:r>
      <w:r>
        <w:rPr>
          <w:b/>
        </w:rPr>
        <w:t xml:space="preserve"> </w:t>
      </w:r>
      <w:r w:rsidR="00033894" w:rsidRPr="00033894">
        <w:rPr>
          <w:b/>
        </w:rPr>
        <w:t>wypowiedzi postaci i narracji w komiksie.</w:t>
      </w:r>
    </w:p>
    <w:p w14:paraId="158B621E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(</w:t>
      </w:r>
      <w:r w:rsidRPr="00033894">
        <w:rPr>
          <w:b/>
          <w:i/>
          <w:iCs/>
        </w:rPr>
        <w:t>Nowa wiadomość, Po przeczytaniu</w:t>
      </w:r>
      <w:r w:rsidRPr="00033894">
        <w:rPr>
          <w:b/>
        </w:rPr>
        <w:t>, ćw. 8. i 9.)</w:t>
      </w:r>
    </w:p>
    <w:p w14:paraId="1F3FE2A1" w14:textId="77777777" w:rsidR="00033894" w:rsidRPr="00033894" w:rsidRDefault="00F5502A" w:rsidP="00033894">
      <w:pPr>
        <w:rPr>
          <w:b/>
        </w:rPr>
      </w:pPr>
      <w:r>
        <w:rPr>
          <w:b/>
        </w:rPr>
        <w:t>5</w:t>
      </w:r>
      <w:r w:rsidR="00033894" w:rsidRPr="00033894">
        <w:rPr>
          <w:b/>
        </w:rPr>
        <w:t>. Narysowanie komiksu o zabawnym wydarzeniu.</w:t>
      </w:r>
    </w:p>
    <w:p w14:paraId="70E60A22" w14:textId="77777777" w:rsidR="00033894" w:rsidRDefault="00033894" w:rsidP="00033894">
      <w:pPr>
        <w:rPr>
          <w:b/>
        </w:rPr>
      </w:pPr>
      <w:r w:rsidRPr="00033894">
        <w:rPr>
          <w:b/>
        </w:rPr>
        <w:t>(</w:t>
      </w:r>
      <w:r w:rsidRPr="00033894">
        <w:rPr>
          <w:b/>
          <w:i/>
          <w:iCs/>
        </w:rPr>
        <w:t>Po przeczytaniu</w:t>
      </w:r>
      <w:r w:rsidRPr="00033894">
        <w:rPr>
          <w:b/>
        </w:rPr>
        <w:t>, ćw. 10</w:t>
      </w:r>
    </w:p>
    <w:p w14:paraId="441FBDC7" w14:textId="77777777" w:rsidR="00033894" w:rsidRPr="00033894" w:rsidRDefault="00F5502A" w:rsidP="00033894">
      <w:pPr>
        <w:rPr>
          <w:b/>
        </w:rPr>
      </w:pPr>
      <w:r>
        <w:rPr>
          <w:b/>
        </w:rPr>
        <w:t xml:space="preserve">18 czerwca </w:t>
      </w:r>
    </w:p>
    <w:p w14:paraId="10C045DA" w14:textId="77777777" w:rsidR="00033894" w:rsidRPr="00033894" w:rsidRDefault="00033894" w:rsidP="00033894">
      <w:pPr>
        <w:rPr>
          <w:b/>
          <w:bCs/>
        </w:rPr>
      </w:pPr>
      <w:r>
        <w:rPr>
          <w:b/>
        </w:rPr>
        <w:t xml:space="preserve"> Temat: </w:t>
      </w:r>
      <w:r w:rsidRPr="00033894">
        <w:rPr>
          <w:b/>
          <w:bCs/>
        </w:rPr>
        <w:t>Sam talent nie wystarczy</w:t>
      </w:r>
    </w:p>
    <w:p w14:paraId="3B446568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Czas realizacji: 45 min</w:t>
      </w:r>
    </w:p>
    <w:p w14:paraId="49F31CE0" w14:textId="77777777" w:rsidR="00033894" w:rsidRPr="00033894" w:rsidRDefault="00033894" w:rsidP="00033894">
      <w:pPr>
        <w:rPr>
          <w:b/>
          <w:bCs/>
        </w:rPr>
      </w:pPr>
      <w:r w:rsidRPr="00033894">
        <w:rPr>
          <w:b/>
          <w:bCs/>
        </w:rPr>
        <w:t>Plan działania</w:t>
      </w:r>
    </w:p>
    <w:p w14:paraId="0EA78BE7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1. Aktywne wprowadzenie.</w:t>
      </w:r>
    </w:p>
    <w:p w14:paraId="4CAEDE2E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 xml:space="preserve">2. Odczytanie wywiadu z Januszem </w:t>
      </w:r>
      <w:proofErr w:type="spellStart"/>
      <w:r w:rsidRPr="00033894">
        <w:rPr>
          <w:b/>
        </w:rPr>
        <w:t>Christą</w:t>
      </w:r>
      <w:proofErr w:type="spellEnd"/>
      <w:r w:rsidRPr="00033894">
        <w:rPr>
          <w:b/>
        </w:rPr>
        <w:t>.</w:t>
      </w:r>
    </w:p>
    <w:p w14:paraId="6B8E6C91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3. Określenie podstawowych cech wywiadu.</w:t>
      </w:r>
    </w:p>
    <w:p w14:paraId="51E7D90E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(</w:t>
      </w:r>
      <w:r w:rsidRPr="00033894">
        <w:rPr>
          <w:b/>
          <w:i/>
          <w:iCs/>
        </w:rPr>
        <w:t>Po przeczytaniu</w:t>
      </w:r>
      <w:r w:rsidRPr="00033894">
        <w:rPr>
          <w:b/>
        </w:rPr>
        <w:t>, ćw. 1.)</w:t>
      </w:r>
    </w:p>
    <w:p w14:paraId="467EDAF5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4. Omówienie treści wywiadu. (</w:t>
      </w:r>
      <w:r w:rsidRPr="00033894">
        <w:rPr>
          <w:b/>
          <w:i/>
          <w:iCs/>
        </w:rPr>
        <w:t>Po przeczytaniu</w:t>
      </w:r>
      <w:r w:rsidRPr="00033894">
        <w:rPr>
          <w:b/>
        </w:rPr>
        <w:t>,</w:t>
      </w:r>
    </w:p>
    <w:p w14:paraId="0BA2BFED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lastRenderedPageBreak/>
        <w:t>ćw. 2.–4.)</w:t>
      </w:r>
    </w:p>
    <w:p w14:paraId="7DA98F2E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5. Redagowanie własnych pytań do wywiadu z autorem</w:t>
      </w:r>
    </w:p>
    <w:p w14:paraId="6CE6DEBB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komiksów. (</w:t>
      </w:r>
      <w:r w:rsidRPr="00033894">
        <w:rPr>
          <w:b/>
          <w:i/>
          <w:iCs/>
        </w:rPr>
        <w:t>Po przeczytaniu</w:t>
      </w:r>
      <w:r w:rsidRPr="00033894">
        <w:rPr>
          <w:b/>
        </w:rPr>
        <w:t>, ćw. 5.)</w:t>
      </w:r>
    </w:p>
    <w:p w14:paraId="6FFB920F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6. Przygotowanie rad dla przyszłych rysowników.</w:t>
      </w:r>
    </w:p>
    <w:p w14:paraId="211F3978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(</w:t>
      </w:r>
      <w:r w:rsidRPr="00033894">
        <w:rPr>
          <w:b/>
          <w:i/>
          <w:iCs/>
        </w:rPr>
        <w:t>Po przeczytaniu</w:t>
      </w:r>
      <w:r w:rsidRPr="00033894">
        <w:rPr>
          <w:b/>
        </w:rPr>
        <w:t>, ćw. 4. i 6.)</w:t>
      </w:r>
    </w:p>
    <w:p w14:paraId="45EC7959" w14:textId="77777777" w:rsidR="00033894" w:rsidRDefault="00033894" w:rsidP="00033894">
      <w:pPr>
        <w:rPr>
          <w:b/>
        </w:rPr>
      </w:pPr>
      <w:r w:rsidRPr="00033894">
        <w:rPr>
          <w:b/>
        </w:rPr>
        <w:t>7. Rozwijanie podanych zdań. (</w:t>
      </w:r>
      <w:r w:rsidRPr="00033894">
        <w:rPr>
          <w:b/>
          <w:i/>
          <w:iCs/>
        </w:rPr>
        <w:t xml:space="preserve">Po </w:t>
      </w:r>
      <w:proofErr w:type="spellStart"/>
      <w:r w:rsidRPr="00033894">
        <w:rPr>
          <w:b/>
          <w:i/>
          <w:iCs/>
        </w:rPr>
        <w:t>przeczytaniu</w:t>
      </w:r>
      <w:r w:rsidRPr="00033894">
        <w:rPr>
          <w:b/>
        </w:rPr>
        <w:t>,</w:t>
      </w:r>
      <w:r>
        <w:rPr>
          <w:b/>
        </w:rPr>
        <w:t>ćw</w:t>
      </w:r>
      <w:proofErr w:type="spellEnd"/>
      <w:r>
        <w:rPr>
          <w:b/>
        </w:rPr>
        <w:t xml:space="preserve"> 7)</w:t>
      </w:r>
    </w:p>
    <w:p w14:paraId="1BF8337C" w14:textId="77777777" w:rsidR="00033894" w:rsidRDefault="007312D4" w:rsidP="00033894">
      <w:pPr>
        <w:rPr>
          <w:b/>
        </w:rPr>
      </w:pPr>
      <w:r>
        <w:rPr>
          <w:b/>
        </w:rPr>
        <w:t xml:space="preserve">19 </w:t>
      </w:r>
      <w:r w:rsidR="00033894">
        <w:rPr>
          <w:b/>
        </w:rPr>
        <w:t xml:space="preserve"> czerwca</w:t>
      </w:r>
    </w:p>
    <w:p w14:paraId="1BDBE1F5" w14:textId="77777777" w:rsidR="00033894" w:rsidRPr="00033894" w:rsidRDefault="00F5502A" w:rsidP="00033894">
      <w:pPr>
        <w:rPr>
          <w:b/>
          <w:bCs/>
        </w:rPr>
      </w:pPr>
      <w:r>
        <w:rPr>
          <w:b/>
          <w:bCs/>
        </w:rPr>
        <w:t xml:space="preserve">Temat: </w:t>
      </w:r>
      <w:r w:rsidR="00033894" w:rsidRPr="00033894">
        <w:rPr>
          <w:b/>
          <w:bCs/>
        </w:rPr>
        <w:t>Zdanie pojedyncze</w:t>
      </w:r>
      <w:r>
        <w:rPr>
          <w:b/>
          <w:bCs/>
        </w:rPr>
        <w:t xml:space="preserve"> </w:t>
      </w:r>
      <w:r w:rsidR="00033894" w:rsidRPr="00033894">
        <w:rPr>
          <w:b/>
          <w:bCs/>
        </w:rPr>
        <w:t>a zdanie złożone</w:t>
      </w:r>
    </w:p>
    <w:p w14:paraId="5D783989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1. Aktywne wprowadzenie. (</w:t>
      </w:r>
      <w:r w:rsidRPr="00033894">
        <w:rPr>
          <w:b/>
          <w:i/>
          <w:iCs/>
        </w:rPr>
        <w:t>Na rozgrzewkę</w:t>
      </w:r>
      <w:r w:rsidRPr="00033894">
        <w:rPr>
          <w:b/>
        </w:rPr>
        <w:t>)</w:t>
      </w:r>
    </w:p>
    <w:p w14:paraId="68442C30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2. Wskazanie różnic między zdaniem pojedynczym</w:t>
      </w:r>
    </w:p>
    <w:p w14:paraId="1A600B1A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a zdaniem złożonym. (</w:t>
      </w:r>
      <w:r w:rsidRPr="00033894">
        <w:rPr>
          <w:b/>
          <w:i/>
          <w:iCs/>
        </w:rPr>
        <w:t>Nowa wiadomość</w:t>
      </w:r>
      <w:r w:rsidRPr="00033894">
        <w:rPr>
          <w:b/>
        </w:rPr>
        <w:t>)</w:t>
      </w:r>
    </w:p>
    <w:p w14:paraId="719699DE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3. Przekształcanie zdań pojedynczych w zdania</w:t>
      </w:r>
    </w:p>
    <w:p w14:paraId="3999C70B" w14:textId="77777777" w:rsidR="00033894" w:rsidRPr="00033894" w:rsidRDefault="00033894" w:rsidP="00033894">
      <w:pPr>
        <w:rPr>
          <w:b/>
        </w:rPr>
      </w:pPr>
      <w:r w:rsidRPr="00033894">
        <w:rPr>
          <w:b/>
        </w:rPr>
        <w:t>złożone. (</w:t>
      </w:r>
      <w:r w:rsidRPr="00033894">
        <w:rPr>
          <w:b/>
          <w:i/>
          <w:iCs/>
        </w:rPr>
        <w:t>Czas na ćwiczenia</w:t>
      </w:r>
      <w:r w:rsidRPr="00033894">
        <w:rPr>
          <w:b/>
        </w:rPr>
        <w:t>, ćw. 1.–4.)</w:t>
      </w:r>
    </w:p>
    <w:p w14:paraId="5B75D254" w14:textId="77777777" w:rsidR="00F5502A" w:rsidRDefault="007312D4" w:rsidP="00033894">
      <w:pPr>
        <w:rPr>
          <w:b/>
        </w:rPr>
      </w:pPr>
      <w:r>
        <w:rPr>
          <w:b/>
        </w:rPr>
        <w:t>22 czerwca</w:t>
      </w:r>
    </w:p>
    <w:p w14:paraId="5212B87B" w14:textId="77777777" w:rsidR="00F5502A" w:rsidRPr="00F5502A" w:rsidRDefault="00F5502A" w:rsidP="00F5502A">
      <w:pPr>
        <w:rPr>
          <w:b/>
          <w:bCs/>
        </w:rPr>
      </w:pPr>
      <w:r>
        <w:rPr>
          <w:b/>
          <w:bCs/>
        </w:rPr>
        <w:t xml:space="preserve">Temat: </w:t>
      </w:r>
      <w:r w:rsidRPr="00F5502A">
        <w:rPr>
          <w:b/>
          <w:bCs/>
        </w:rPr>
        <w:t>Bardziej szczegółowo,</w:t>
      </w:r>
      <w:r>
        <w:rPr>
          <w:b/>
          <w:bCs/>
        </w:rPr>
        <w:t xml:space="preserve"> </w:t>
      </w:r>
      <w:r w:rsidRPr="00F5502A">
        <w:rPr>
          <w:b/>
          <w:bCs/>
        </w:rPr>
        <w:t>obszerniej, ciekawiej...</w:t>
      </w:r>
    </w:p>
    <w:p w14:paraId="333C29F7" w14:textId="77777777" w:rsidR="00F5502A" w:rsidRPr="00F5502A" w:rsidRDefault="007312D4" w:rsidP="00F5502A">
      <w:pPr>
        <w:rPr>
          <w:b/>
        </w:rPr>
      </w:pPr>
      <w:r>
        <w:rPr>
          <w:b/>
        </w:rPr>
        <w:t xml:space="preserve">1. </w:t>
      </w:r>
      <w:r w:rsidR="00F5502A" w:rsidRPr="00F5502A">
        <w:rPr>
          <w:b/>
        </w:rPr>
        <w:t xml:space="preserve"> (</w:t>
      </w:r>
      <w:r w:rsidR="00F5502A" w:rsidRPr="00F5502A">
        <w:rPr>
          <w:b/>
          <w:i/>
          <w:iCs/>
        </w:rPr>
        <w:t>Na rozgrzewkę</w:t>
      </w:r>
      <w:r w:rsidR="00F5502A" w:rsidRPr="00F5502A">
        <w:rPr>
          <w:b/>
        </w:rPr>
        <w:t>)</w:t>
      </w:r>
    </w:p>
    <w:p w14:paraId="2622B60F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2. Wskazanie różnic między zdaniem pojedynczym</w:t>
      </w:r>
    </w:p>
    <w:p w14:paraId="1CAF2250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nierozwiniętym a zdaniem pojedynczym</w:t>
      </w:r>
    </w:p>
    <w:p w14:paraId="05C407C5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rozwiniętym. (</w:t>
      </w:r>
      <w:r w:rsidRPr="00F5502A">
        <w:rPr>
          <w:b/>
          <w:i/>
          <w:iCs/>
        </w:rPr>
        <w:t xml:space="preserve">Nowa wiadomość </w:t>
      </w:r>
      <w:r w:rsidRPr="00F5502A">
        <w:rPr>
          <w:b/>
        </w:rPr>
        <w:t>ze s. 318)</w:t>
      </w:r>
    </w:p>
    <w:p w14:paraId="4C6AC697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3. Przekształcenie zdań pojedynczych nierozwiniętych</w:t>
      </w:r>
    </w:p>
    <w:p w14:paraId="37516746" w14:textId="77777777" w:rsidR="00F5502A" w:rsidRPr="007312D4" w:rsidRDefault="00F5502A" w:rsidP="00F5502A">
      <w:pPr>
        <w:rPr>
          <w:b/>
          <w:i/>
          <w:iCs/>
        </w:rPr>
      </w:pPr>
      <w:r w:rsidRPr="00F5502A">
        <w:rPr>
          <w:b/>
        </w:rPr>
        <w:t>w wypowiedzenia rozwinięte. (</w:t>
      </w:r>
      <w:r w:rsidRPr="00F5502A">
        <w:rPr>
          <w:b/>
          <w:i/>
          <w:iCs/>
        </w:rPr>
        <w:t>Czas</w:t>
      </w:r>
      <w:r w:rsidR="007312D4">
        <w:rPr>
          <w:b/>
          <w:i/>
          <w:iCs/>
        </w:rPr>
        <w:t xml:space="preserve"> </w:t>
      </w:r>
      <w:r w:rsidRPr="00F5502A">
        <w:rPr>
          <w:b/>
          <w:i/>
          <w:iCs/>
        </w:rPr>
        <w:t>na ćwiczenia</w:t>
      </w:r>
      <w:r w:rsidRPr="00F5502A">
        <w:rPr>
          <w:b/>
        </w:rPr>
        <w:t>, ćw. 1.)</w:t>
      </w:r>
    </w:p>
    <w:p w14:paraId="48F3A8CB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4. Wskazanie grupy podmiotu i grupy orzeczenia</w:t>
      </w:r>
    </w:p>
    <w:p w14:paraId="469F4EB5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w zdaniach pojedynczych rozwiniętych.</w:t>
      </w:r>
    </w:p>
    <w:p w14:paraId="689B6339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(</w:t>
      </w:r>
      <w:r w:rsidRPr="00F5502A">
        <w:rPr>
          <w:b/>
          <w:i/>
          <w:iCs/>
        </w:rPr>
        <w:t xml:space="preserve">Nowa wiadomość </w:t>
      </w:r>
      <w:r w:rsidRPr="00F5502A">
        <w:rPr>
          <w:b/>
        </w:rPr>
        <w:t xml:space="preserve">ze s. 319, </w:t>
      </w:r>
      <w:r w:rsidRPr="00F5502A">
        <w:rPr>
          <w:b/>
          <w:i/>
          <w:iCs/>
        </w:rPr>
        <w:t>Czas na ćwiczenia</w:t>
      </w:r>
      <w:r w:rsidRPr="00F5502A">
        <w:rPr>
          <w:b/>
        </w:rPr>
        <w:t>,</w:t>
      </w:r>
      <w:r w:rsidR="007312D4">
        <w:rPr>
          <w:b/>
        </w:rPr>
        <w:t xml:space="preserve"> </w:t>
      </w:r>
      <w:r w:rsidRPr="00F5502A">
        <w:rPr>
          <w:b/>
        </w:rPr>
        <w:t>ćw. 2. i 3.)</w:t>
      </w:r>
    </w:p>
    <w:p w14:paraId="2C3A6A02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5. Ułożenie opisu postaci z wykorzystaniem zdań</w:t>
      </w:r>
    </w:p>
    <w:p w14:paraId="5801A292" w14:textId="77777777" w:rsidR="00F5502A" w:rsidRDefault="00F5502A" w:rsidP="00F5502A">
      <w:pPr>
        <w:rPr>
          <w:b/>
        </w:rPr>
      </w:pPr>
      <w:r w:rsidRPr="00F5502A">
        <w:rPr>
          <w:b/>
        </w:rPr>
        <w:t>pojedynczych rozwiniętych. (</w:t>
      </w:r>
      <w:r w:rsidRPr="00F5502A">
        <w:rPr>
          <w:b/>
          <w:i/>
          <w:iCs/>
        </w:rPr>
        <w:t xml:space="preserve">Czas na </w:t>
      </w:r>
      <w:proofErr w:type="spellStart"/>
      <w:r w:rsidRPr="00F5502A">
        <w:rPr>
          <w:b/>
          <w:i/>
          <w:iCs/>
        </w:rPr>
        <w:t>ćwiczenia</w:t>
      </w:r>
      <w:r w:rsidRPr="00F5502A">
        <w:rPr>
          <w:b/>
        </w:rPr>
        <w:t>,ćw</w:t>
      </w:r>
      <w:proofErr w:type="spellEnd"/>
      <w:r w:rsidRPr="00F5502A">
        <w:rPr>
          <w:b/>
        </w:rPr>
        <w:t>. 4.)</w:t>
      </w:r>
    </w:p>
    <w:p w14:paraId="51C69EB1" w14:textId="77777777" w:rsidR="00F5502A" w:rsidRDefault="00F5502A" w:rsidP="00F5502A">
      <w:pPr>
        <w:rPr>
          <w:b/>
        </w:rPr>
      </w:pPr>
    </w:p>
    <w:p w14:paraId="4BC2DC78" w14:textId="77777777" w:rsidR="00F5502A" w:rsidRPr="00F5502A" w:rsidRDefault="007312D4" w:rsidP="00F5502A">
      <w:pPr>
        <w:rPr>
          <w:b/>
        </w:rPr>
      </w:pPr>
      <w:r>
        <w:rPr>
          <w:b/>
        </w:rPr>
        <w:lastRenderedPageBreak/>
        <w:t>23 czerwca</w:t>
      </w:r>
    </w:p>
    <w:p w14:paraId="0D90BE37" w14:textId="77777777" w:rsidR="00F5502A" w:rsidRPr="00F5502A" w:rsidRDefault="00F5502A" w:rsidP="00F5502A">
      <w:pPr>
        <w:rPr>
          <w:b/>
          <w:bCs/>
        </w:rPr>
      </w:pPr>
      <w:r>
        <w:rPr>
          <w:b/>
          <w:bCs/>
        </w:rPr>
        <w:t xml:space="preserve">Temat:  </w:t>
      </w:r>
      <w:r w:rsidRPr="00F5502A">
        <w:rPr>
          <w:b/>
          <w:bCs/>
        </w:rPr>
        <w:t>Bez przecinka ani rusz...</w:t>
      </w:r>
    </w:p>
    <w:p w14:paraId="04DDF690" w14:textId="77777777" w:rsidR="00F5502A" w:rsidRPr="00F5502A" w:rsidRDefault="00F5502A" w:rsidP="00F5502A">
      <w:pPr>
        <w:rPr>
          <w:b/>
        </w:rPr>
      </w:pPr>
    </w:p>
    <w:p w14:paraId="524896BA" w14:textId="77777777" w:rsidR="00F5502A" w:rsidRPr="00F5502A" w:rsidRDefault="007312D4" w:rsidP="00F5502A">
      <w:pPr>
        <w:rPr>
          <w:b/>
        </w:rPr>
      </w:pPr>
      <w:r>
        <w:rPr>
          <w:b/>
        </w:rPr>
        <w:t>1</w:t>
      </w:r>
      <w:r w:rsidR="00F5502A" w:rsidRPr="00F5502A">
        <w:rPr>
          <w:b/>
        </w:rPr>
        <w:t>. Zapoznanie się z zasadami stosowania przecinka</w:t>
      </w:r>
      <w:r>
        <w:rPr>
          <w:b/>
        </w:rPr>
        <w:t xml:space="preserve"> </w:t>
      </w:r>
      <w:r w:rsidR="00F5502A" w:rsidRPr="00F5502A">
        <w:rPr>
          <w:b/>
        </w:rPr>
        <w:t>w zdaniach złożonych. (</w:t>
      </w:r>
      <w:r w:rsidR="00F5502A" w:rsidRPr="00F5502A">
        <w:rPr>
          <w:b/>
          <w:i/>
          <w:iCs/>
        </w:rPr>
        <w:t>Na rozgrzewkę</w:t>
      </w:r>
      <w:r w:rsidR="00F5502A" w:rsidRPr="00F5502A">
        <w:rPr>
          <w:b/>
        </w:rPr>
        <w:t>,</w:t>
      </w:r>
    </w:p>
    <w:p w14:paraId="45CB420D" w14:textId="77777777" w:rsidR="00F5502A" w:rsidRPr="00F5502A" w:rsidRDefault="00F5502A" w:rsidP="00F5502A">
      <w:pPr>
        <w:rPr>
          <w:b/>
        </w:rPr>
      </w:pPr>
      <w:r w:rsidRPr="00F5502A">
        <w:rPr>
          <w:b/>
          <w:i/>
          <w:iCs/>
        </w:rPr>
        <w:t>Nowa wiadomość</w:t>
      </w:r>
      <w:r w:rsidRPr="00F5502A">
        <w:rPr>
          <w:b/>
        </w:rPr>
        <w:t>)</w:t>
      </w:r>
    </w:p>
    <w:p w14:paraId="21B1B674" w14:textId="77777777" w:rsidR="00F5502A" w:rsidRPr="007312D4" w:rsidRDefault="007312D4" w:rsidP="00F5502A">
      <w:pPr>
        <w:rPr>
          <w:b/>
        </w:rPr>
      </w:pPr>
      <w:r>
        <w:rPr>
          <w:b/>
        </w:rPr>
        <w:t>2</w:t>
      </w:r>
      <w:r w:rsidR="00F5502A" w:rsidRPr="00F5502A">
        <w:rPr>
          <w:b/>
        </w:rPr>
        <w:t>. Oddzielanie przecinkiem zdań składowych</w:t>
      </w:r>
      <w:r>
        <w:rPr>
          <w:b/>
        </w:rPr>
        <w:t xml:space="preserve"> </w:t>
      </w:r>
      <w:r w:rsidR="00F5502A" w:rsidRPr="00F5502A">
        <w:rPr>
          <w:b/>
        </w:rPr>
        <w:t>w wypowiedzeniach złożonych. (</w:t>
      </w:r>
      <w:r w:rsidR="00F5502A" w:rsidRPr="00F5502A">
        <w:rPr>
          <w:b/>
          <w:i/>
          <w:iCs/>
        </w:rPr>
        <w:t>Czas</w:t>
      </w:r>
    </w:p>
    <w:p w14:paraId="39B14FCA" w14:textId="77777777" w:rsidR="00F5502A" w:rsidRPr="00F5502A" w:rsidRDefault="00F5502A" w:rsidP="00F5502A">
      <w:pPr>
        <w:rPr>
          <w:b/>
        </w:rPr>
      </w:pPr>
      <w:r w:rsidRPr="00F5502A">
        <w:rPr>
          <w:b/>
          <w:i/>
          <w:iCs/>
        </w:rPr>
        <w:t>na ćwiczenia</w:t>
      </w:r>
      <w:r w:rsidRPr="00F5502A">
        <w:rPr>
          <w:b/>
        </w:rPr>
        <w:t>, ćw. 1.–3. i ćw. 5)</w:t>
      </w:r>
    </w:p>
    <w:p w14:paraId="624ED571" w14:textId="77777777" w:rsidR="00F5502A" w:rsidRPr="00F5502A" w:rsidRDefault="007312D4" w:rsidP="00F5502A">
      <w:pPr>
        <w:rPr>
          <w:b/>
        </w:rPr>
      </w:pPr>
      <w:r>
        <w:rPr>
          <w:b/>
        </w:rPr>
        <w:t>3</w:t>
      </w:r>
      <w:r w:rsidR="00F5502A" w:rsidRPr="00F5502A">
        <w:rPr>
          <w:b/>
        </w:rPr>
        <w:t>. Ułożenie zdań złożonych za pomocą spójników.</w:t>
      </w:r>
    </w:p>
    <w:p w14:paraId="055F40D2" w14:textId="77777777" w:rsidR="00033894" w:rsidRDefault="00F5502A" w:rsidP="00F5502A">
      <w:pPr>
        <w:rPr>
          <w:b/>
        </w:rPr>
      </w:pPr>
      <w:r w:rsidRPr="00F5502A">
        <w:rPr>
          <w:b/>
        </w:rPr>
        <w:t>(</w:t>
      </w:r>
      <w:r w:rsidRPr="00F5502A">
        <w:rPr>
          <w:b/>
          <w:i/>
          <w:iCs/>
        </w:rPr>
        <w:t>Czas na ćwiczenia</w:t>
      </w:r>
      <w:r w:rsidRPr="00F5502A">
        <w:rPr>
          <w:b/>
        </w:rPr>
        <w:t>, ćw. 4. i 6.)</w:t>
      </w:r>
    </w:p>
    <w:p w14:paraId="324679ED" w14:textId="77777777" w:rsidR="007312D4" w:rsidRDefault="007312D4" w:rsidP="00F5502A">
      <w:pPr>
        <w:rPr>
          <w:b/>
        </w:rPr>
      </w:pPr>
      <w:r>
        <w:rPr>
          <w:b/>
        </w:rPr>
        <w:t>24 czerwca</w:t>
      </w:r>
    </w:p>
    <w:p w14:paraId="54C0576E" w14:textId="77777777" w:rsidR="00F5502A" w:rsidRPr="00F5502A" w:rsidRDefault="00F5502A" w:rsidP="00F5502A">
      <w:pPr>
        <w:rPr>
          <w:b/>
          <w:bCs/>
        </w:rPr>
      </w:pPr>
      <w:r>
        <w:rPr>
          <w:b/>
        </w:rPr>
        <w:t xml:space="preserve"> Temat:</w:t>
      </w:r>
      <w:r w:rsidRPr="00F5502A">
        <w:rPr>
          <w:rFonts w:ascii="MyriadPro-Bold" w:hAnsi="MyriadPro-Bold" w:cs="MyriadPro-Bold"/>
          <w:b/>
          <w:bCs/>
          <w:color w:val="9AFF00"/>
          <w:sz w:val="36"/>
          <w:szCs w:val="36"/>
        </w:rPr>
        <w:t xml:space="preserve"> </w:t>
      </w:r>
      <w:r>
        <w:rPr>
          <w:b/>
          <w:bCs/>
        </w:rPr>
        <w:t xml:space="preserve">Marzenia, mrzonki </w:t>
      </w:r>
      <w:r w:rsidRPr="00F5502A">
        <w:rPr>
          <w:b/>
          <w:bCs/>
        </w:rPr>
        <w:t>i rzeczywistość</w:t>
      </w:r>
    </w:p>
    <w:p w14:paraId="71E70B19" w14:textId="77777777" w:rsidR="00F5502A" w:rsidRPr="00F5502A" w:rsidRDefault="00F5502A" w:rsidP="00F5502A">
      <w:pPr>
        <w:rPr>
          <w:b/>
          <w:i/>
          <w:iCs/>
        </w:rPr>
      </w:pPr>
      <w:r w:rsidRPr="00F5502A">
        <w:rPr>
          <w:b/>
        </w:rPr>
        <w:t xml:space="preserve">2. Zapoznanie się z komiksem </w:t>
      </w:r>
      <w:proofErr w:type="spellStart"/>
      <w:r w:rsidRPr="00F5502A">
        <w:rPr>
          <w:b/>
        </w:rPr>
        <w:t>Zepa</w:t>
      </w:r>
      <w:proofErr w:type="spellEnd"/>
      <w:r w:rsidRPr="00F5502A">
        <w:rPr>
          <w:b/>
        </w:rPr>
        <w:t xml:space="preserve"> </w:t>
      </w:r>
      <w:proofErr w:type="spellStart"/>
      <w:r w:rsidRPr="00F5502A">
        <w:rPr>
          <w:b/>
          <w:i/>
          <w:iCs/>
        </w:rPr>
        <w:t>Titeuf</w:t>
      </w:r>
      <w:proofErr w:type="spellEnd"/>
      <w:r w:rsidRPr="00F5502A">
        <w:rPr>
          <w:b/>
          <w:i/>
          <w:iCs/>
        </w:rPr>
        <w:t>. Prawo</w:t>
      </w:r>
      <w:r w:rsidR="007312D4">
        <w:rPr>
          <w:b/>
          <w:i/>
          <w:iCs/>
        </w:rPr>
        <w:t xml:space="preserve"> </w:t>
      </w:r>
      <w:r w:rsidRPr="00F5502A">
        <w:rPr>
          <w:b/>
          <w:i/>
          <w:iCs/>
        </w:rPr>
        <w:t>boiska.</w:t>
      </w:r>
    </w:p>
    <w:p w14:paraId="47A1ACC0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3. Omówienie treści komiksu. (</w:t>
      </w:r>
      <w:r w:rsidRPr="00F5502A">
        <w:rPr>
          <w:b/>
          <w:i/>
          <w:iCs/>
        </w:rPr>
        <w:t>Po przeczytaniu</w:t>
      </w:r>
      <w:r w:rsidRPr="00F5502A">
        <w:rPr>
          <w:b/>
        </w:rPr>
        <w:t>,</w:t>
      </w:r>
      <w:r w:rsidR="007312D4">
        <w:rPr>
          <w:b/>
        </w:rPr>
        <w:t xml:space="preserve"> </w:t>
      </w:r>
      <w:r w:rsidRPr="00F5502A">
        <w:rPr>
          <w:b/>
        </w:rPr>
        <w:t>ćw. 1.–2., ćw. 7.)</w:t>
      </w:r>
    </w:p>
    <w:p w14:paraId="206D2688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4. Rozmowa na temat marzeń dotyczących</w:t>
      </w:r>
      <w:r w:rsidR="007312D4">
        <w:rPr>
          <w:b/>
        </w:rPr>
        <w:t xml:space="preserve"> </w:t>
      </w:r>
      <w:r w:rsidRPr="00F5502A">
        <w:rPr>
          <w:b/>
        </w:rPr>
        <w:t>przyszłości. (</w:t>
      </w:r>
      <w:r w:rsidRPr="00F5502A">
        <w:rPr>
          <w:b/>
          <w:i/>
          <w:iCs/>
        </w:rPr>
        <w:t>Po przeczytaniu</w:t>
      </w:r>
      <w:r w:rsidRPr="00F5502A">
        <w:rPr>
          <w:b/>
        </w:rPr>
        <w:t>, ćw. 3. i 5.)</w:t>
      </w:r>
    </w:p>
    <w:p w14:paraId="166BEEA6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5. Odróżnienie marzenia od mrzonki.</w:t>
      </w:r>
      <w:r w:rsidR="007312D4">
        <w:rPr>
          <w:b/>
        </w:rPr>
        <w:t xml:space="preserve"> </w:t>
      </w:r>
      <w:r w:rsidRPr="00F5502A">
        <w:rPr>
          <w:b/>
        </w:rPr>
        <w:t>(</w:t>
      </w:r>
      <w:r w:rsidRPr="00F5502A">
        <w:rPr>
          <w:b/>
          <w:i/>
          <w:iCs/>
        </w:rPr>
        <w:t>Po przeczytaniu</w:t>
      </w:r>
      <w:r w:rsidRPr="00F5502A">
        <w:rPr>
          <w:b/>
        </w:rPr>
        <w:t>, ćw. 4.)</w:t>
      </w:r>
    </w:p>
    <w:p w14:paraId="45AF1578" w14:textId="77777777" w:rsidR="00F5502A" w:rsidRPr="00F5502A" w:rsidRDefault="00F5502A" w:rsidP="00F5502A">
      <w:pPr>
        <w:rPr>
          <w:b/>
        </w:rPr>
      </w:pPr>
      <w:r w:rsidRPr="00F5502A">
        <w:rPr>
          <w:b/>
        </w:rPr>
        <w:t>6. Rozmowa na temat ludzi sukcesu.</w:t>
      </w:r>
      <w:r w:rsidR="007312D4">
        <w:rPr>
          <w:b/>
        </w:rPr>
        <w:t xml:space="preserve"> </w:t>
      </w:r>
      <w:r w:rsidRPr="00F5502A">
        <w:rPr>
          <w:b/>
        </w:rPr>
        <w:t>(</w:t>
      </w:r>
      <w:r w:rsidRPr="00F5502A">
        <w:rPr>
          <w:b/>
          <w:i/>
          <w:iCs/>
        </w:rPr>
        <w:t>Po przeczytaniu</w:t>
      </w:r>
      <w:r w:rsidRPr="00F5502A">
        <w:rPr>
          <w:b/>
        </w:rPr>
        <w:t>, ćw. 6.)</w:t>
      </w:r>
    </w:p>
    <w:p w14:paraId="68D77B27" w14:textId="77777777" w:rsidR="00F5502A" w:rsidRDefault="00F5502A" w:rsidP="00F5502A">
      <w:pPr>
        <w:rPr>
          <w:b/>
        </w:rPr>
      </w:pPr>
      <w:r w:rsidRPr="00F5502A">
        <w:rPr>
          <w:b/>
        </w:rPr>
        <w:t>7. Przygotowanie krótkiej historyjki obrazkowej</w:t>
      </w:r>
      <w:r w:rsidR="007312D4">
        <w:rPr>
          <w:b/>
        </w:rPr>
        <w:t xml:space="preserve"> </w:t>
      </w:r>
      <w:r w:rsidRPr="00F5502A">
        <w:rPr>
          <w:b/>
        </w:rPr>
        <w:t>na temat swoich marzeń. (</w:t>
      </w:r>
      <w:r w:rsidRPr="00F5502A">
        <w:rPr>
          <w:b/>
          <w:i/>
          <w:iCs/>
        </w:rPr>
        <w:t xml:space="preserve">Praca twórcza, </w:t>
      </w:r>
      <w:r w:rsidRPr="00F5502A">
        <w:rPr>
          <w:b/>
        </w:rPr>
        <w:t>ćw. 8.)</w:t>
      </w:r>
    </w:p>
    <w:p w14:paraId="2D9C69DA" w14:textId="77777777" w:rsidR="00F5502A" w:rsidRDefault="007312D4" w:rsidP="00F5502A">
      <w:pPr>
        <w:rPr>
          <w:b/>
        </w:rPr>
      </w:pPr>
      <w:r>
        <w:rPr>
          <w:b/>
        </w:rPr>
        <w:t xml:space="preserve">25 czerwca </w:t>
      </w:r>
    </w:p>
    <w:p w14:paraId="64958C23" w14:textId="77777777" w:rsidR="00F5502A" w:rsidRPr="00F5502A" w:rsidRDefault="007312D4" w:rsidP="00F5502A">
      <w:pPr>
        <w:rPr>
          <w:b/>
          <w:bCs/>
        </w:rPr>
      </w:pPr>
      <w:r>
        <w:rPr>
          <w:b/>
          <w:bCs/>
        </w:rPr>
        <w:t xml:space="preserve">Temat: </w:t>
      </w:r>
      <w:r w:rsidR="00F5502A" w:rsidRPr="00F5502A">
        <w:rPr>
          <w:b/>
          <w:bCs/>
        </w:rPr>
        <w:t>Ile uchwyciliśmy</w:t>
      </w:r>
      <w:r>
        <w:rPr>
          <w:b/>
          <w:bCs/>
        </w:rPr>
        <w:t xml:space="preserve"> </w:t>
      </w:r>
      <w:r w:rsidR="00F5502A" w:rsidRPr="00F5502A">
        <w:rPr>
          <w:b/>
          <w:bCs/>
        </w:rPr>
        <w:t>z marzeń...</w:t>
      </w:r>
    </w:p>
    <w:p w14:paraId="582E008B" w14:textId="77777777" w:rsidR="00F5502A" w:rsidRPr="00F5502A" w:rsidRDefault="007312D4" w:rsidP="00F5502A">
      <w:pPr>
        <w:rPr>
          <w:b/>
        </w:rPr>
      </w:pPr>
      <w:r>
        <w:rPr>
          <w:b/>
        </w:rPr>
        <w:t>1</w:t>
      </w:r>
      <w:r w:rsidR="00F5502A" w:rsidRPr="00F5502A">
        <w:rPr>
          <w:b/>
        </w:rPr>
        <w:t>. Analiza schematu z podręcznika. (</w:t>
      </w:r>
      <w:r w:rsidR="00F5502A" w:rsidRPr="00F5502A">
        <w:rPr>
          <w:b/>
          <w:i/>
          <w:iCs/>
        </w:rPr>
        <w:t>Podsumowanie</w:t>
      </w:r>
      <w:r w:rsidR="00F5502A" w:rsidRPr="00F5502A">
        <w:rPr>
          <w:b/>
        </w:rPr>
        <w:t>)</w:t>
      </w:r>
    </w:p>
    <w:p w14:paraId="77D7A890" w14:textId="77777777" w:rsidR="00F5502A" w:rsidRPr="002D0C03" w:rsidRDefault="007312D4" w:rsidP="00F5502A">
      <w:pPr>
        <w:rPr>
          <w:b/>
        </w:rPr>
      </w:pPr>
      <w:r>
        <w:rPr>
          <w:b/>
        </w:rPr>
        <w:t>2</w:t>
      </w:r>
      <w:r w:rsidR="00F5502A" w:rsidRPr="00F5502A">
        <w:rPr>
          <w:b/>
        </w:rPr>
        <w:t>. Rozwiązanie testu. (</w:t>
      </w:r>
      <w:r w:rsidR="00F5502A" w:rsidRPr="00F5502A">
        <w:rPr>
          <w:b/>
          <w:i/>
          <w:iCs/>
        </w:rPr>
        <w:t>Sprawdź wiedzę i umiejętności</w:t>
      </w:r>
      <w:r>
        <w:rPr>
          <w:b/>
          <w:i/>
          <w:iCs/>
        </w:rPr>
        <w:t>)</w:t>
      </w:r>
    </w:p>
    <w:sectPr w:rsidR="00F5502A" w:rsidRPr="002D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E4"/>
    <w:rsid w:val="00033894"/>
    <w:rsid w:val="000F18A8"/>
    <w:rsid w:val="00225C8F"/>
    <w:rsid w:val="002D0C03"/>
    <w:rsid w:val="00365C15"/>
    <w:rsid w:val="006768E4"/>
    <w:rsid w:val="00677C3C"/>
    <w:rsid w:val="00725DAC"/>
    <w:rsid w:val="007312D4"/>
    <w:rsid w:val="00A01754"/>
    <w:rsid w:val="00F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12E4"/>
  <w15:docId w15:val="{49AFF8D6-3022-440A-BF19-F31DEF2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3</cp:revision>
  <dcterms:created xsi:type="dcterms:W3CDTF">2020-06-09T14:42:00Z</dcterms:created>
  <dcterms:modified xsi:type="dcterms:W3CDTF">2020-06-09T14:42:00Z</dcterms:modified>
</cp:coreProperties>
</file>