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FE" w:rsidRPr="00E829C1" w:rsidRDefault="00EB18FE" w:rsidP="00E829C1">
      <w:pPr>
        <w:pStyle w:val="Bezodstpw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29C1">
        <w:rPr>
          <w:rFonts w:ascii="Times New Roman" w:hAnsi="Times New Roman" w:cs="Times New Roman"/>
          <w:b/>
          <w:sz w:val="20"/>
          <w:szCs w:val="20"/>
        </w:rPr>
        <w:t>Wymagania edukacyjne z muzyki dla uczniów klas VI</w:t>
      </w:r>
    </w:p>
    <w:p w:rsidR="00EB18FE" w:rsidRPr="00E829C1" w:rsidRDefault="004B0FC4" w:rsidP="00E829C1">
      <w:pPr>
        <w:pStyle w:val="Bezodstpw"/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EB18FE" w:rsidRPr="00E829C1">
        <w:rPr>
          <w:rFonts w:ascii="Times New Roman" w:hAnsi="Times New Roman" w:cs="Times New Roman"/>
          <w:b/>
          <w:sz w:val="20"/>
          <w:szCs w:val="20"/>
        </w:rPr>
        <w:t xml:space="preserve">Ocenie  podlegać będą następujące elementy: 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śpiew,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•  gra (na instrumencie melodycznym, np. na flecie, dzwonkach, flażolecie, oraz na instrumentach perkusyjnych niemelodycznych), 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wypowiedzi ucznia na temat utworów muzycznych,</w:t>
      </w:r>
    </w:p>
    <w:p w:rsidR="00EB18FE" w:rsidRPr="00E829C1" w:rsidRDefault="00E829C1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 w:rsidR="00EB18FE" w:rsidRPr="00E829C1">
        <w:rPr>
          <w:rFonts w:ascii="Times New Roman" w:hAnsi="Times New Roman" w:cs="Times New Roman"/>
          <w:sz w:val="20"/>
          <w:szCs w:val="20"/>
        </w:rPr>
        <w:t xml:space="preserve">działania twórcze, 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•  znajomość terminów i wiedza muzyczna, 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aktywność na lekcjach,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 •  prowadzenie zeszytu przedmiotowego.</w:t>
      </w:r>
    </w:p>
    <w:p w:rsidR="00EB18FE" w:rsidRPr="00E829C1" w:rsidRDefault="00EB18FE" w:rsidP="00E829C1">
      <w:pPr>
        <w:pStyle w:val="Bezodstpw"/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829C1">
        <w:rPr>
          <w:rFonts w:ascii="Times New Roman" w:hAnsi="Times New Roman" w:cs="Times New Roman"/>
          <w:b/>
          <w:i/>
          <w:sz w:val="20"/>
          <w:szCs w:val="20"/>
          <w:u w:val="single"/>
        </w:rPr>
        <w:t>Ocenę celującą otrzymuje uczeń, który: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 •  prawidłowo i całkowicie samodzielnie śpiewa piosenki z podręcznika oraz z repertuaru dodatkowego, </w:t>
      </w:r>
    </w:p>
    <w:p w:rsid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prawidłowo gra na  instrumentach melodycznych melodie z podręcznika oraz z repertuaru dodatkowego,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•  samodzielnie odczytuje i wykonuje dowolny utwór, 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potrafi rozpoznać budowę utworu muzycznego,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- rozpoznaje formę AB w słuchanych utworach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- przedstawia formę AB</w:t>
      </w:r>
      <w:r w:rsidR="002E4381" w:rsidRPr="00E829C1">
        <w:rPr>
          <w:rFonts w:ascii="Times New Roman" w:hAnsi="Times New Roman" w:cs="Times New Roman"/>
          <w:sz w:val="20"/>
          <w:szCs w:val="20"/>
        </w:rPr>
        <w:t>A</w:t>
      </w:r>
      <w:r w:rsidRPr="00E829C1">
        <w:rPr>
          <w:rFonts w:ascii="Times New Roman" w:hAnsi="Times New Roman" w:cs="Times New Roman"/>
          <w:sz w:val="20"/>
          <w:szCs w:val="20"/>
        </w:rPr>
        <w:t xml:space="preserve"> graficznie lub w postaci układu ruchowego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zna podstawowe terminy muzyczne z programu takie jak: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- muzyka wielogłosowa, triola, muzyka </w:t>
      </w:r>
      <w:proofErr w:type="spellStart"/>
      <w:r w:rsidRPr="00E829C1">
        <w:rPr>
          <w:rFonts w:ascii="Times New Roman" w:hAnsi="Times New Roman" w:cs="Times New Roman"/>
          <w:sz w:val="20"/>
          <w:szCs w:val="20"/>
        </w:rPr>
        <w:t>folk</w:t>
      </w:r>
      <w:proofErr w:type="spellEnd"/>
      <w:r w:rsidRPr="00E829C1">
        <w:rPr>
          <w:rFonts w:ascii="Times New Roman" w:hAnsi="Times New Roman" w:cs="Times New Roman"/>
          <w:sz w:val="20"/>
          <w:szCs w:val="20"/>
        </w:rPr>
        <w:t>, flamenco, wymienia formy muzyczne stosowane przez W.</w:t>
      </w:r>
      <w:r w:rsidR="00E829C1">
        <w:rPr>
          <w:rFonts w:ascii="Times New Roman" w:hAnsi="Times New Roman" w:cs="Times New Roman"/>
          <w:sz w:val="20"/>
          <w:szCs w:val="20"/>
        </w:rPr>
        <w:t xml:space="preserve"> </w:t>
      </w:r>
      <w:r w:rsidRPr="00E829C1">
        <w:rPr>
          <w:rFonts w:ascii="Times New Roman" w:hAnsi="Times New Roman" w:cs="Times New Roman"/>
          <w:sz w:val="20"/>
          <w:szCs w:val="20"/>
        </w:rPr>
        <w:t>A.</w:t>
      </w:r>
      <w:r w:rsidR="00E829C1">
        <w:rPr>
          <w:rFonts w:ascii="Times New Roman" w:hAnsi="Times New Roman" w:cs="Times New Roman"/>
          <w:sz w:val="20"/>
          <w:szCs w:val="20"/>
        </w:rPr>
        <w:t xml:space="preserve"> </w:t>
      </w:r>
      <w:r w:rsidRPr="00E829C1">
        <w:rPr>
          <w:rFonts w:ascii="Times New Roman" w:hAnsi="Times New Roman" w:cs="Times New Roman"/>
          <w:sz w:val="20"/>
          <w:szCs w:val="20"/>
        </w:rPr>
        <w:t>Mozarta, omawia piosenki żołnierskie i powstańcze,</w:t>
      </w:r>
      <w:r w:rsidR="00E829C1">
        <w:rPr>
          <w:rFonts w:ascii="Times New Roman" w:hAnsi="Times New Roman" w:cs="Times New Roman"/>
          <w:sz w:val="20"/>
          <w:szCs w:val="20"/>
        </w:rPr>
        <w:t xml:space="preserve"> </w:t>
      </w:r>
      <w:r w:rsidRPr="00E829C1">
        <w:rPr>
          <w:rFonts w:ascii="Times New Roman" w:hAnsi="Times New Roman" w:cs="Times New Roman"/>
          <w:sz w:val="20"/>
          <w:szCs w:val="20"/>
        </w:rPr>
        <w:t>wymienia tytuły znanych piosenek o tematyce</w:t>
      </w:r>
      <w:r w:rsidR="00E829C1">
        <w:rPr>
          <w:rFonts w:ascii="Times New Roman" w:hAnsi="Times New Roman" w:cs="Times New Roman"/>
          <w:sz w:val="20"/>
          <w:szCs w:val="20"/>
        </w:rPr>
        <w:t xml:space="preserve"> </w:t>
      </w:r>
      <w:r w:rsidR="00517D43" w:rsidRPr="00E829C1">
        <w:rPr>
          <w:rFonts w:ascii="Times New Roman" w:hAnsi="Times New Roman" w:cs="Times New Roman"/>
          <w:sz w:val="20"/>
          <w:szCs w:val="20"/>
        </w:rPr>
        <w:t>Bożonarodzeniowej, opowiada ciekawostki o muzyce i kompozytorach</w:t>
      </w:r>
      <w:r w:rsidR="00E829C1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17D43" w:rsidRPr="00E829C1" w:rsidRDefault="00E829C1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w</w:t>
      </w:r>
      <w:r w:rsidR="008431C0" w:rsidRPr="00E829C1">
        <w:rPr>
          <w:rFonts w:ascii="Times New Roman" w:hAnsi="Times New Roman" w:cs="Times New Roman"/>
          <w:sz w:val="20"/>
          <w:szCs w:val="20"/>
        </w:rPr>
        <w:t>skazuje różnicę między inst.. dętymi drewnianymi a inst.. dętymi blaszanymi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• </w:t>
      </w:r>
      <w:r w:rsidR="008431C0" w:rsidRPr="00E829C1">
        <w:rPr>
          <w:rFonts w:ascii="Times New Roman" w:hAnsi="Times New Roman" w:cs="Times New Roman"/>
          <w:sz w:val="20"/>
          <w:szCs w:val="20"/>
        </w:rPr>
        <w:t>charakteryzuje postać</w:t>
      </w:r>
      <w:r w:rsidRPr="00E829C1">
        <w:rPr>
          <w:rFonts w:ascii="Times New Roman" w:hAnsi="Times New Roman" w:cs="Times New Roman"/>
          <w:sz w:val="20"/>
          <w:szCs w:val="20"/>
        </w:rPr>
        <w:t xml:space="preserve"> Fryderyka Chopina zawar</w:t>
      </w:r>
      <w:r w:rsidR="008431C0" w:rsidRPr="00E829C1">
        <w:rPr>
          <w:rFonts w:ascii="Times New Roman" w:hAnsi="Times New Roman" w:cs="Times New Roman"/>
          <w:sz w:val="20"/>
          <w:szCs w:val="20"/>
        </w:rPr>
        <w:t>tych w infografice „Z albumu</w:t>
      </w:r>
      <w:r w:rsidRPr="00E829C1">
        <w:rPr>
          <w:rFonts w:ascii="Times New Roman" w:hAnsi="Times New Roman" w:cs="Times New Roman"/>
          <w:sz w:val="20"/>
          <w:szCs w:val="20"/>
        </w:rPr>
        <w:t xml:space="preserve"> pani Justyny”; </w:t>
      </w:r>
    </w:p>
    <w:p w:rsidR="008431C0" w:rsidRPr="00E829C1" w:rsidRDefault="008431C0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- podaje tytuły ważniejszych utworów F.</w:t>
      </w:r>
      <w:r w:rsidR="00E829C1">
        <w:rPr>
          <w:rFonts w:ascii="Times New Roman" w:hAnsi="Times New Roman" w:cs="Times New Roman"/>
          <w:sz w:val="20"/>
          <w:szCs w:val="20"/>
        </w:rPr>
        <w:t xml:space="preserve"> </w:t>
      </w:r>
      <w:r w:rsidRPr="00E829C1">
        <w:rPr>
          <w:rFonts w:ascii="Times New Roman" w:hAnsi="Times New Roman" w:cs="Times New Roman"/>
          <w:sz w:val="20"/>
          <w:szCs w:val="20"/>
        </w:rPr>
        <w:t>Chopina,</w:t>
      </w:r>
    </w:p>
    <w:p w:rsidR="008431C0" w:rsidRPr="00E829C1" w:rsidRDefault="008431C0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charakteryzuje postać L. van Beethovena</w:t>
      </w:r>
    </w:p>
    <w:p w:rsidR="0007034E" w:rsidRPr="00E829C1" w:rsidRDefault="008431C0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- wymienia formy muzyczne stosowane przez kompozytora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 •  bierze czynny udział w apelach i konkursach,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 •  jest bardzo aktywny muzycznie, 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wykonuje różne zadania twórcze takie jak:. układa melodię do wiersza; tworzy akompaniament perkusyjny do</w:t>
      </w:r>
      <w:r w:rsidR="00E829C1">
        <w:rPr>
          <w:rFonts w:ascii="Times New Roman" w:hAnsi="Times New Roman" w:cs="Times New Roman"/>
          <w:sz w:val="20"/>
          <w:szCs w:val="20"/>
        </w:rPr>
        <w:t xml:space="preserve"> </w:t>
      </w:r>
      <w:r w:rsidRPr="00E829C1">
        <w:rPr>
          <w:rFonts w:ascii="Times New Roman" w:hAnsi="Times New Roman" w:cs="Times New Roman"/>
          <w:sz w:val="20"/>
          <w:szCs w:val="20"/>
        </w:rPr>
        <w:t>piosenki; wykonuje improwizacje wokalne; wykonuje improwizacje ruchowa do słuchanego utworu; wykonuje akompaniament do słyszanego utworu.</w:t>
      </w:r>
    </w:p>
    <w:p w:rsidR="00EB18FE" w:rsidRPr="00E829C1" w:rsidRDefault="00EB18FE" w:rsidP="00E829C1">
      <w:pPr>
        <w:pStyle w:val="Bezodstpw"/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829C1">
        <w:rPr>
          <w:rFonts w:ascii="Times New Roman" w:hAnsi="Times New Roman" w:cs="Times New Roman"/>
          <w:b/>
          <w:i/>
          <w:sz w:val="20"/>
          <w:szCs w:val="20"/>
          <w:u w:val="single"/>
        </w:rPr>
        <w:t>Ocenę bardzo dobrą otrzymuje uczeń, który: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prawidłowo i samodzielnie śpiewa większość piosenek przewidzianych w programie nauczania,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prawidłowo i samodzielnie gra na instrumentach melodycznych większość melodii przewidzianych w programie nauczania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•  umie bezbłędnie wykonywać rytmy – </w:t>
      </w:r>
      <w:proofErr w:type="spellStart"/>
      <w:r w:rsidRPr="00E829C1">
        <w:rPr>
          <w:rFonts w:ascii="Times New Roman" w:hAnsi="Times New Roman" w:cs="Times New Roman"/>
          <w:sz w:val="20"/>
          <w:szCs w:val="20"/>
        </w:rPr>
        <w:t>gestodźwiękami</w:t>
      </w:r>
      <w:proofErr w:type="spellEnd"/>
      <w:r w:rsidRPr="00E829C1">
        <w:rPr>
          <w:rFonts w:ascii="Times New Roman" w:hAnsi="Times New Roman" w:cs="Times New Roman"/>
          <w:sz w:val="20"/>
          <w:szCs w:val="20"/>
        </w:rPr>
        <w:t xml:space="preserve"> i na instrumentach perkusyjnych,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potrafi rytmizować teksty,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rozumie zapis nutowy i potrafi się nim posługiwać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zna podstawowe terminy muzyczne z programu danej klasy takie jak: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- zwrotka, refren, </w:t>
      </w:r>
      <w:proofErr w:type="spellStart"/>
      <w:r w:rsidRPr="00E829C1">
        <w:rPr>
          <w:rFonts w:ascii="Times New Roman" w:hAnsi="Times New Roman" w:cs="Times New Roman"/>
          <w:sz w:val="20"/>
          <w:szCs w:val="20"/>
        </w:rPr>
        <w:t>fonogestyka</w:t>
      </w:r>
      <w:proofErr w:type="spellEnd"/>
      <w:r w:rsidRPr="00E829C1">
        <w:rPr>
          <w:rFonts w:ascii="Times New Roman" w:hAnsi="Times New Roman" w:cs="Times New Roman"/>
          <w:sz w:val="20"/>
          <w:szCs w:val="20"/>
        </w:rPr>
        <w:t xml:space="preserve">; forma </w:t>
      </w:r>
      <w:proofErr w:type="spellStart"/>
      <w:r w:rsidRPr="00E829C1">
        <w:rPr>
          <w:rFonts w:ascii="Times New Roman" w:hAnsi="Times New Roman" w:cs="Times New Roman"/>
          <w:sz w:val="20"/>
          <w:szCs w:val="20"/>
        </w:rPr>
        <w:t>AB</w:t>
      </w:r>
      <w:r w:rsidR="002E4381" w:rsidRPr="00E829C1">
        <w:rPr>
          <w:rFonts w:ascii="Times New Roman" w:hAnsi="Times New Roman" w:cs="Times New Roman"/>
          <w:sz w:val="20"/>
          <w:szCs w:val="20"/>
        </w:rPr>
        <w:t>;ABA</w:t>
      </w:r>
      <w:r w:rsidRPr="00E829C1">
        <w:rPr>
          <w:rFonts w:ascii="Times New Roman" w:hAnsi="Times New Roman" w:cs="Times New Roman"/>
          <w:sz w:val="20"/>
          <w:szCs w:val="20"/>
        </w:rPr>
        <w:t>;gama</w:t>
      </w:r>
      <w:proofErr w:type="spellEnd"/>
      <w:r w:rsidRPr="00E829C1">
        <w:rPr>
          <w:rFonts w:ascii="Times New Roman" w:hAnsi="Times New Roman" w:cs="Times New Roman"/>
          <w:sz w:val="20"/>
          <w:szCs w:val="20"/>
        </w:rPr>
        <w:t xml:space="preserve">, pięciolinia, solmizacja; określa wartości rytmiczne </w:t>
      </w:r>
      <w:r w:rsidR="00E829C1">
        <w:rPr>
          <w:rFonts w:ascii="Times New Roman" w:hAnsi="Times New Roman" w:cs="Times New Roman"/>
          <w:sz w:val="20"/>
          <w:szCs w:val="20"/>
        </w:rPr>
        <w:t xml:space="preserve">nut i pauz; rytm, </w:t>
      </w:r>
      <w:proofErr w:type="spellStart"/>
      <w:r w:rsidRPr="00E829C1">
        <w:rPr>
          <w:rFonts w:ascii="Times New Roman" w:hAnsi="Times New Roman" w:cs="Times New Roman"/>
          <w:sz w:val="20"/>
          <w:szCs w:val="20"/>
        </w:rPr>
        <w:t>gestodzwięki</w:t>
      </w:r>
      <w:proofErr w:type="spellEnd"/>
      <w:r w:rsidRPr="00E829C1">
        <w:rPr>
          <w:rFonts w:ascii="Times New Roman" w:hAnsi="Times New Roman" w:cs="Times New Roman"/>
          <w:sz w:val="20"/>
          <w:szCs w:val="20"/>
        </w:rPr>
        <w:t xml:space="preserve">;  </w:t>
      </w:r>
      <w:proofErr w:type="spellStart"/>
      <w:r w:rsidRPr="00E829C1">
        <w:rPr>
          <w:rFonts w:ascii="Times New Roman" w:hAnsi="Times New Roman" w:cs="Times New Roman"/>
          <w:sz w:val="20"/>
          <w:szCs w:val="20"/>
        </w:rPr>
        <w:t>metrum,takt</w:t>
      </w:r>
      <w:proofErr w:type="spellEnd"/>
      <w:r w:rsidR="00E90726" w:rsidRPr="00E829C1">
        <w:rPr>
          <w:rFonts w:ascii="Times New Roman" w:hAnsi="Times New Roman" w:cs="Times New Roman"/>
          <w:sz w:val="20"/>
          <w:szCs w:val="20"/>
        </w:rPr>
        <w:t xml:space="preserve">;   </w:t>
      </w:r>
      <w:r w:rsidRPr="00E829C1">
        <w:rPr>
          <w:rFonts w:ascii="Times New Roman" w:hAnsi="Times New Roman" w:cs="Times New Roman"/>
          <w:sz w:val="20"/>
          <w:szCs w:val="20"/>
        </w:rPr>
        <w:t>hymn</w:t>
      </w:r>
      <w:r w:rsidR="00E90726" w:rsidRPr="00E829C1">
        <w:rPr>
          <w:rFonts w:ascii="Times New Roman" w:hAnsi="Times New Roman" w:cs="Times New Roman"/>
          <w:sz w:val="20"/>
          <w:szCs w:val="20"/>
        </w:rPr>
        <w:t>;</w:t>
      </w:r>
      <w:r w:rsidR="009A3649" w:rsidRPr="00E829C1">
        <w:rPr>
          <w:rFonts w:ascii="Times New Roman" w:hAnsi="Times New Roman" w:cs="Times New Roman"/>
          <w:sz w:val="20"/>
          <w:szCs w:val="20"/>
        </w:rPr>
        <w:t xml:space="preserve"> </w:t>
      </w:r>
      <w:r w:rsidRPr="00E829C1">
        <w:rPr>
          <w:rFonts w:ascii="Times New Roman" w:hAnsi="Times New Roman" w:cs="Times New Roman"/>
          <w:sz w:val="20"/>
          <w:szCs w:val="20"/>
        </w:rPr>
        <w:t>dynamika</w:t>
      </w:r>
      <w:r w:rsidR="00E90726" w:rsidRPr="00E829C1">
        <w:rPr>
          <w:rFonts w:ascii="Times New Roman" w:hAnsi="Times New Roman" w:cs="Times New Roman"/>
          <w:sz w:val="20"/>
          <w:szCs w:val="20"/>
        </w:rPr>
        <w:t>;</w:t>
      </w:r>
      <w:r w:rsidR="009A3649" w:rsidRPr="00E829C1">
        <w:rPr>
          <w:rFonts w:ascii="Times New Roman" w:hAnsi="Times New Roman" w:cs="Times New Roman"/>
          <w:sz w:val="20"/>
          <w:szCs w:val="20"/>
        </w:rPr>
        <w:t xml:space="preserve"> </w:t>
      </w:r>
      <w:r w:rsidR="002E4381" w:rsidRPr="00E829C1">
        <w:rPr>
          <w:rFonts w:ascii="Times New Roman" w:hAnsi="Times New Roman" w:cs="Times New Roman"/>
          <w:sz w:val="20"/>
          <w:szCs w:val="20"/>
        </w:rPr>
        <w:t>solo;</w:t>
      </w:r>
      <w:r w:rsidR="009A3649" w:rsidRPr="00E829C1">
        <w:rPr>
          <w:rFonts w:ascii="Times New Roman" w:hAnsi="Times New Roman" w:cs="Times New Roman"/>
          <w:sz w:val="20"/>
          <w:szCs w:val="20"/>
        </w:rPr>
        <w:t xml:space="preserve"> </w:t>
      </w:r>
      <w:r w:rsidR="002E4381" w:rsidRPr="00E829C1">
        <w:rPr>
          <w:rFonts w:ascii="Times New Roman" w:hAnsi="Times New Roman" w:cs="Times New Roman"/>
          <w:sz w:val="20"/>
          <w:szCs w:val="20"/>
        </w:rPr>
        <w:t>duet;</w:t>
      </w:r>
      <w:r w:rsidR="009A3649" w:rsidRPr="00E829C1">
        <w:rPr>
          <w:rFonts w:ascii="Times New Roman" w:hAnsi="Times New Roman" w:cs="Times New Roman"/>
          <w:sz w:val="20"/>
          <w:szCs w:val="20"/>
        </w:rPr>
        <w:t xml:space="preserve"> </w:t>
      </w:r>
      <w:r w:rsidR="002E4381" w:rsidRPr="00E829C1">
        <w:rPr>
          <w:rFonts w:ascii="Times New Roman" w:hAnsi="Times New Roman" w:cs="Times New Roman"/>
          <w:sz w:val="20"/>
          <w:szCs w:val="20"/>
        </w:rPr>
        <w:t>wariacje;</w:t>
      </w:r>
      <w:r w:rsidR="009A3649" w:rsidRPr="00E829C1">
        <w:rPr>
          <w:rFonts w:ascii="Times New Roman" w:hAnsi="Times New Roman" w:cs="Times New Roman"/>
          <w:sz w:val="20"/>
          <w:szCs w:val="20"/>
        </w:rPr>
        <w:t xml:space="preserve"> </w:t>
      </w:r>
      <w:r w:rsidR="002E4381" w:rsidRPr="00E829C1">
        <w:rPr>
          <w:rFonts w:ascii="Times New Roman" w:hAnsi="Times New Roman" w:cs="Times New Roman"/>
          <w:sz w:val="20"/>
          <w:szCs w:val="20"/>
        </w:rPr>
        <w:t>triola;</w:t>
      </w:r>
      <w:r w:rsidR="009A3649" w:rsidRPr="00E829C1">
        <w:rPr>
          <w:rFonts w:ascii="Times New Roman" w:hAnsi="Times New Roman" w:cs="Times New Roman"/>
          <w:sz w:val="20"/>
          <w:szCs w:val="20"/>
        </w:rPr>
        <w:t xml:space="preserve"> </w:t>
      </w:r>
      <w:r w:rsidR="002E4381" w:rsidRPr="00E829C1">
        <w:rPr>
          <w:rFonts w:ascii="Times New Roman" w:hAnsi="Times New Roman" w:cs="Times New Roman"/>
          <w:sz w:val="20"/>
          <w:szCs w:val="20"/>
        </w:rPr>
        <w:t>a</w:t>
      </w:r>
      <w:r w:rsidR="009A3649" w:rsidRPr="00E829C1">
        <w:rPr>
          <w:rFonts w:ascii="Times New Roman" w:hAnsi="Times New Roman" w:cs="Times New Roman"/>
          <w:sz w:val="20"/>
          <w:szCs w:val="20"/>
        </w:rPr>
        <w:t>k</w:t>
      </w:r>
      <w:r w:rsidR="002E4381" w:rsidRPr="00E829C1">
        <w:rPr>
          <w:rFonts w:ascii="Times New Roman" w:hAnsi="Times New Roman" w:cs="Times New Roman"/>
          <w:sz w:val="20"/>
          <w:szCs w:val="20"/>
        </w:rPr>
        <w:t>ord;</w:t>
      </w:r>
      <w:r w:rsidR="00E829C1">
        <w:rPr>
          <w:rFonts w:ascii="Times New Roman" w:hAnsi="Times New Roman" w:cs="Times New Roman"/>
          <w:sz w:val="20"/>
          <w:szCs w:val="20"/>
        </w:rPr>
        <w:t xml:space="preserve"> </w:t>
      </w:r>
      <w:r w:rsidR="002E4381" w:rsidRPr="00E829C1">
        <w:rPr>
          <w:rFonts w:ascii="Times New Roman" w:hAnsi="Times New Roman" w:cs="Times New Roman"/>
          <w:sz w:val="20"/>
          <w:szCs w:val="20"/>
        </w:rPr>
        <w:t>ostinato</w:t>
      </w:r>
      <w:r w:rsidR="009A3649" w:rsidRPr="00E829C1">
        <w:rPr>
          <w:rFonts w:ascii="Times New Roman" w:hAnsi="Times New Roman" w:cs="Times New Roman"/>
          <w:sz w:val="20"/>
          <w:szCs w:val="20"/>
        </w:rPr>
        <w:t xml:space="preserve">; </w:t>
      </w:r>
      <w:r w:rsidRPr="00E829C1">
        <w:rPr>
          <w:rFonts w:ascii="Times New Roman" w:hAnsi="Times New Roman" w:cs="Times New Roman"/>
          <w:sz w:val="20"/>
          <w:szCs w:val="20"/>
        </w:rPr>
        <w:t>wymienia 4 głosy wokalne</w:t>
      </w:r>
      <w:r w:rsidR="009A3649" w:rsidRPr="00E829C1">
        <w:rPr>
          <w:rFonts w:ascii="Times New Roman" w:hAnsi="Times New Roman" w:cs="Times New Roman"/>
          <w:sz w:val="20"/>
          <w:szCs w:val="20"/>
        </w:rPr>
        <w:t xml:space="preserve"> </w:t>
      </w:r>
      <w:r w:rsidRPr="00E829C1">
        <w:rPr>
          <w:rFonts w:ascii="Times New Roman" w:hAnsi="Times New Roman" w:cs="Times New Roman"/>
          <w:sz w:val="20"/>
          <w:szCs w:val="20"/>
        </w:rPr>
        <w:t xml:space="preserve">i określa ich cechy; </w:t>
      </w:r>
      <w:proofErr w:type="spellStart"/>
      <w:r w:rsidRPr="00E829C1">
        <w:rPr>
          <w:rFonts w:ascii="Times New Roman" w:hAnsi="Times New Roman" w:cs="Times New Roman"/>
          <w:sz w:val="20"/>
          <w:szCs w:val="20"/>
        </w:rPr>
        <w:t>kanon;</w:t>
      </w:r>
      <w:r w:rsidR="00AE5B0A" w:rsidRPr="00E829C1">
        <w:rPr>
          <w:rFonts w:ascii="Times New Roman" w:hAnsi="Times New Roman" w:cs="Times New Roman"/>
          <w:sz w:val="20"/>
          <w:szCs w:val="20"/>
        </w:rPr>
        <w:t>operetka;musical</w:t>
      </w:r>
      <w:proofErr w:type="spellEnd"/>
      <w:r w:rsidR="00AE5B0A" w:rsidRPr="00E829C1">
        <w:rPr>
          <w:rFonts w:ascii="Times New Roman" w:hAnsi="Times New Roman" w:cs="Times New Roman"/>
          <w:sz w:val="20"/>
          <w:szCs w:val="20"/>
        </w:rPr>
        <w:t>;</w:t>
      </w:r>
      <w:r w:rsidRPr="00E829C1">
        <w:rPr>
          <w:rFonts w:ascii="Times New Roman" w:hAnsi="Times New Roman" w:cs="Times New Roman"/>
          <w:sz w:val="20"/>
          <w:szCs w:val="20"/>
        </w:rPr>
        <w:t xml:space="preserve"> akompaniament; </w:t>
      </w:r>
      <w:r w:rsidR="00E829C1">
        <w:rPr>
          <w:rFonts w:ascii="Times New Roman" w:hAnsi="Times New Roman" w:cs="Times New Roman"/>
          <w:sz w:val="20"/>
          <w:szCs w:val="20"/>
        </w:rPr>
        <w:t xml:space="preserve"> </w:t>
      </w:r>
      <w:r w:rsidR="00AE5B0A" w:rsidRPr="00E829C1">
        <w:rPr>
          <w:rFonts w:ascii="Times New Roman" w:hAnsi="Times New Roman" w:cs="Times New Roman"/>
          <w:sz w:val="20"/>
          <w:szCs w:val="20"/>
        </w:rPr>
        <w:t xml:space="preserve">muzyka romantyczna </w:t>
      </w:r>
      <w:r w:rsidRPr="00E829C1">
        <w:rPr>
          <w:rFonts w:ascii="Times New Roman" w:hAnsi="Times New Roman" w:cs="Times New Roman"/>
          <w:sz w:val="20"/>
          <w:szCs w:val="20"/>
        </w:rPr>
        <w:t>wymienia nazwy</w:t>
      </w:r>
      <w:r w:rsidR="00AE5B0A" w:rsidRPr="00E829C1">
        <w:rPr>
          <w:rFonts w:ascii="Times New Roman" w:hAnsi="Times New Roman" w:cs="Times New Roman"/>
          <w:sz w:val="20"/>
          <w:szCs w:val="20"/>
        </w:rPr>
        <w:t xml:space="preserve"> </w:t>
      </w:r>
      <w:r w:rsidRPr="00E829C1">
        <w:rPr>
          <w:rFonts w:ascii="Times New Roman" w:hAnsi="Times New Roman" w:cs="Times New Roman"/>
          <w:sz w:val="20"/>
          <w:szCs w:val="20"/>
        </w:rPr>
        <w:t>polskich tańców</w:t>
      </w:r>
      <w:r w:rsidR="009A3649" w:rsidRPr="00E829C1">
        <w:rPr>
          <w:rFonts w:ascii="Times New Roman" w:hAnsi="Times New Roman" w:cs="Times New Roman"/>
          <w:sz w:val="20"/>
          <w:szCs w:val="20"/>
        </w:rPr>
        <w:t xml:space="preserve"> </w:t>
      </w:r>
      <w:r w:rsidRPr="00E829C1">
        <w:rPr>
          <w:rFonts w:ascii="Times New Roman" w:hAnsi="Times New Roman" w:cs="Times New Roman"/>
          <w:sz w:val="20"/>
          <w:szCs w:val="20"/>
        </w:rPr>
        <w:t>narodowych;</w:t>
      </w:r>
      <w:r w:rsidR="009A3649" w:rsidRPr="00E829C1">
        <w:rPr>
          <w:rFonts w:ascii="Times New Roman" w:hAnsi="Times New Roman" w:cs="Times New Roman"/>
          <w:sz w:val="20"/>
          <w:szCs w:val="20"/>
        </w:rPr>
        <w:t xml:space="preserve"> </w:t>
      </w:r>
      <w:r w:rsidRPr="00E829C1">
        <w:rPr>
          <w:rFonts w:ascii="Times New Roman" w:hAnsi="Times New Roman" w:cs="Times New Roman"/>
          <w:sz w:val="20"/>
          <w:szCs w:val="20"/>
        </w:rPr>
        <w:t>szanta</w:t>
      </w:r>
      <w:r w:rsidR="009A3649" w:rsidRPr="00E829C1">
        <w:rPr>
          <w:rFonts w:ascii="Times New Roman" w:hAnsi="Times New Roman" w:cs="Times New Roman"/>
          <w:sz w:val="20"/>
          <w:szCs w:val="20"/>
        </w:rPr>
        <w:t>; wymienia tytuły piosenek</w:t>
      </w:r>
      <w:r w:rsidR="00E829C1">
        <w:rPr>
          <w:rFonts w:ascii="Times New Roman" w:hAnsi="Times New Roman" w:cs="Times New Roman"/>
          <w:sz w:val="20"/>
          <w:szCs w:val="20"/>
        </w:rPr>
        <w:t xml:space="preserve"> </w:t>
      </w:r>
      <w:r w:rsidR="009A3649" w:rsidRPr="00E829C1">
        <w:rPr>
          <w:rFonts w:ascii="Times New Roman" w:hAnsi="Times New Roman" w:cs="Times New Roman"/>
          <w:sz w:val="20"/>
          <w:szCs w:val="20"/>
        </w:rPr>
        <w:t xml:space="preserve"> żołnierskich i powstańczych; wymienia inst., dęte </w:t>
      </w:r>
      <w:proofErr w:type="spellStart"/>
      <w:r w:rsidR="009A3649" w:rsidRPr="00E829C1">
        <w:rPr>
          <w:rFonts w:ascii="Times New Roman" w:hAnsi="Times New Roman" w:cs="Times New Roman"/>
          <w:sz w:val="20"/>
          <w:szCs w:val="20"/>
        </w:rPr>
        <w:t>drewniane,blaszane</w:t>
      </w:r>
      <w:proofErr w:type="spellEnd"/>
      <w:r w:rsidR="009A3649" w:rsidRPr="00E829C1">
        <w:rPr>
          <w:rFonts w:ascii="Times New Roman" w:hAnsi="Times New Roman" w:cs="Times New Roman"/>
          <w:sz w:val="20"/>
          <w:szCs w:val="20"/>
        </w:rPr>
        <w:t>, miechowe</w:t>
      </w:r>
      <w:r w:rsidR="00AE5B0A" w:rsidRPr="00E829C1">
        <w:rPr>
          <w:rFonts w:ascii="Times New Roman" w:hAnsi="Times New Roman" w:cs="Times New Roman"/>
          <w:sz w:val="20"/>
          <w:szCs w:val="20"/>
        </w:rPr>
        <w:t>; omawia pracę</w:t>
      </w:r>
      <w:r w:rsidR="00E829C1">
        <w:rPr>
          <w:rFonts w:ascii="Times New Roman" w:hAnsi="Times New Roman" w:cs="Times New Roman"/>
          <w:sz w:val="20"/>
          <w:szCs w:val="20"/>
        </w:rPr>
        <w:t xml:space="preserve"> </w:t>
      </w:r>
      <w:r w:rsidR="00AE5B0A" w:rsidRPr="00E829C1">
        <w:rPr>
          <w:rFonts w:ascii="Times New Roman" w:hAnsi="Times New Roman" w:cs="Times New Roman"/>
          <w:sz w:val="20"/>
          <w:szCs w:val="20"/>
        </w:rPr>
        <w:t xml:space="preserve">dyrygenta orkiestry, </w:t>
      </w:r>
      <w:proofErr w:type="spellStart"/>
      <w:r w:rsidR="00AE5B0A" w:rsidRPr="00E829C1">
        <w:rPr>
          <w:rFonts w:ascii="Times New Roman" w:hAnsi="Times New Roman" w:cs="Times New Roman"/>
          <w:sz w:val="20"/>
          <w:szCs w:val="20"/>
        </w:rPr>
        <w:t>róznica</w:t>
      </w:r>
      <w:proofErr w:type="spellEnd"/>
      <w:r w:rsidR="00AE5B0A" w:rsidRPr="00E829C1">
        <w:rPr>
          <w:rFonts w:ascii="Times New Roman" w:hAnsi="Times New Roman" w:cs="Times New Roman"/>
          <w:sz w:val="20"/>
          <w:szCs w:val="20"/>
        </w:rPr>
        <w:t xml:space="preserve"> między baletem klasycznym a tańcem </w:t>
      </w:r>
      <w:proofErr w:type="spellStart"/>
      <w:r w:rsidR="00AE5B0A" w:rsidRPr="00E829C1">
        <w:rPr>
          <w:rFonts w:ascii="Times New Roman" w:hAnsi="Times New Roman" w:cs="Times New Roman"/>
          <w:sz w:val="20"/>
          <w:szCs w:val="20"/>
        </w:rPr>
        <w:t>współczesnym;muzyka</w:t>
      </w:r>
      <w:proofErr w:type="spellEnd"/>
      <w:r w:rsidR="00AE5B0A" w:rsidRPr="00E829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5B0A" w:rsidRPr="00E829C1">
        <w:rPr>
          <w:rFonts w:ascii="Times New Roman" w:hAnsi="Times New Roman" w:cs="Times New Roman"/>
          <w:sz w:val="20"/>
          <w:szCs w:val="20"/>
        </w:rPr>
        <w:t>jazzowa;wyjaśnia</w:t>
      </w:r>
      <w:proofErr w:type="spellEnd"/>
      <w:r w:rsidR="00AE5B0A" w:rsidRPr="00E829C1">
        <w:rPr>
          <w:rFonts w:ascii="Times New Roman" w:hAnsi="Times New Roman" w:cs="Times New Roman"/>
          <w:sz w:val="20"/>
          <w:szCs w:val="20"/>
        </w:rPr>
        <w:t xml:space="preserve"> znaczenie terminu styl muzyczny;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 •  podaje podstawowe fakty dotyczące  Fryderyka Chopina</w:t>
      </w:r>
      <w:r w:rsidR="002E4381" w:rsidRPr="00E829C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E4381" w:rsidRPr="00E829C1">
        <w:rPr>
          <w:rFonts w:ascii="Times New Roman" w:hAnsi="Times New Roman" w:cs="Times New Roman"/>
          <w:sz w:val="20"/>
          <w:szCs w:val="20"/>
        </w:rPr>
        <w:t>W.A.Mozarta</w:t>
      </w:r>
      <w:proofErr w:type="spellEnd"/>
      <w:r w:rsidR="009A3649" w:rsidRPr="00E829C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A3649" w:rsidRPr="00E829C1">
        <w:rPr>
          <w:rFonts w:ascii="Times New Roman" w:hAnsi="Times New Roman" w:cs="Times New Roman"/>
          <w:sz w:val="20"/>
          <w:szCs w:val="20"/>
        </w:rPr>
        <w:t>L.van</w:t>
      </w:r>
      <w:proofErr w:type="spellEnd"/>
      <w:r w:rsidR="009A3649" w:rsidRPr="00E829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3649" w:rsidRPr="00E829C1">
        <w:rPr>
          <w:rFonts w:ascii="Times New Roman" w:hAnsi="Times New Roman" w:cs="Times New Roman"/>
          <w:sz w:val="20"/>
          <w:szCs w:val="20"/>
        </w:rPr>
        <w:t>Bethovena</w:t>
      </w:r>
      <w:proofErr w:type="spellEnd"/>
    </w:p>
    <w:p w:rsidR="00EB18FE" w:rsidRPr="00E829C1" w:rsidRDefault="009A3649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- wymienia formy muzyczne stosowane przez Chopina oraz określa nastrój jego utworów</w:t>
      </w:r>
    </w:p>
    <w:p w:rsidR="00EB18FE" w:rsidRPr="00E829C1" w:rsidRDefault="00EB18FE" w:rsidP="00E829C1">
      <w:pPr>
        <w:pStyle w:val="Bezodstpw"/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829C1">
        <w:rPr>
          <w:rFonts w:ascii="Times New Roman" w:hAnsi="Times New Roman" w:cs="Times New Roman"/>
          <w:b/>
          <w:i/>
          <w:sz w:val="20"/>
          <w:szCs w:val="20"/>
          <w:u w:val="single"/>
        </w:rPr>
        <w:t>Ocenę dobrą otrzymuje uczeń, który: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•  poprawnie i z niewielką pomocą nauczyciela śpiewa pieśni i piosenki jednogłosowe, 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•  poprawnie i z niewielką pomocą nauczyciela gra kilka melodii oraz akompaniamentów do piosenek na używanym na lekcjach instrumencie melodycznym, 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•  wykonuje proste rytmy – </w:t>
      </w:r>
      <w:proofErr w:type="spellStart"/>
      <w:r w:rsidRPr="00E829C1">
        <w:rPr>
          <w:rFonts w:ascii="Times New Roman" w:hAnsi="Times New Roman" w:cs="Times New Roman"/>
          <w:sz w:val="20"/>
          <w:szCs w:val="20"/>
        </w:rPr>
        <w:t>gestodźwiękami</w:t>
      </w:r>
      <w:proofErr w:type="spellEnd"/>
      <w:r w:rsidRPr="00E829C1">
        <w:rPr>
          <w:rFonts w:ascii="Times New Roman" w:hAnsi="Times New Roman" w:cs="Times New Roman"/>
          <w:sz w:val="20"/>
          <w:szCs w:val="20"/>
        </w:rPr>
        <w:t xml:space="preserve"> i na instrumentach perkusyjnych niemelodycznych,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 •  rytmizuje łatwe teksty,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 •  </w:t>
      </w:r>
      <w:r w:rsidR="00E7552A" w:rsidRPr="00E829C1">
        <w:rPr>
          <w:rFonts w:ascii="Times New Roman" w:hAnsi="Times New Roman" w:cs="Times New Roman"/>
          <w:sz w:val="20"/>
          <w:szCs w:val="20"/>
        </w:rPr>
        <w:t xml:space="preserve">poprawnie i z niewielką pomocą nauczyciela </w:t>
      </w:r>
      <w:r w:rsidRPr="00E829C1">
        <w:rPr>
          <w:rFonts w:ascii="Times New Roman" w:hAnsi="Times New Roman" w:cs="Times New Roman"/>
          <w:sz w:val="20"/>
          <w:szCs w:val="20"/>
        </w:rPr>
        <w:t>zna podstawowe terminy muzyc</w:t>
      </w:r>
      <w:r w:rsidR="00E829C1">
        <w:rPr>
          <w:rFonts w:ascii="Times New Roman" w:hAnsi="Times New Roman" w:cs="Times New Roman"/>
          <w:sz w:val="20"/>
          <w:szCs w:val="20"/>
        </w:rPr>
        <w:t>zne i wie</w:t>
      </w:r>
      <w:r w:rsidRPr="00E829C1">
        <w:rPr>
          <w:rFonts w:ascii="Times New Roman" w:hAnsi="Times New Roman" w:cs="Times New Roman"/>
          <w:sz w:val="20"/>
          <w:szCs w:val="20"/>
        </w:rPr>
        <w:t xml:space="preserve">, co one </w:t>
      </w:r>
      <w:r w:rsidR="00E7552A" w:rsidRPr="00E829C1">
        <w:rPr>
          <w:rFonts w:ascii="Times New Roman" w:hAnsi="Times New Roman" w:cs="Times New Roman"/>
          <w:sz w:val="20"/>
          <w:szCs w:val="20"/>
        </w:rPr>
        <w:t>oznaczają</w:t>
      </w:r>
      <w:r w:rsidRPr="00E829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552A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podaje z niewielką pomocą nauczyciela podstawowe fakty dotyczące dzieciństwa Fryderyka Chopina</w:t>
      </w:r>
      <w:r w:rsidR="00E7552A" w:rsidRPr="00E829C1">
        <w:rPr>
          <w:rFonts w:ascii="Times New Roman" w:hAnsi="Times New Roman" w:cs="Times New Roman"/>
          <w:sz w:val="20"/>
          <w:szCs w:val="20"/>
        </w:rPr>
        <w:t>, W</w:t>
      </w:r>
      <w:r w:rsidR="00E829C1">
        <w:rPr>
          <w:rFonts w:ascii="Times New Roman" w:hAnsi="Times New Roman" w:cs="Times New Roman"/>
          <w:sz w:val="20"/>
          <w:szCs w:val="20"/>
        </w:rPr>
        <w:t xml:space="preserve"> </w:t>
      </w:r>
      <w:r w:rsidR="00E7552A" w:rsidRPr="00E829C1">
        <w:rPr>
          <w:rFonts w:ascii="Times New Roman" w:hAnsi="Times New Roman" w:cs="Times New Roman"/>
          <w:sz w:val="20"/>
          <w:szCs w:val="20"/>
        </w:rPr>
        <w:t>.A.</w:t>
      </w:r>
      <w:r w:rsidR="00E829C1">
        <w:rPr>
          <w:rFonts w:ascii="Times New Roman" w:hAnsi="Times New Roman" w:cs="Times New Roman"/>
          <w:sz w:val="20"/>
          <w:szCs w:val="20"/>
        </w:rPr>
        <w:t xml:space="preserve"> </w:t>
      </w:r>
      <w:r w:rsidR="00E7552A" w:rsidRPr="00E829C1">
        <w:rPr>
          <w:rFonts w:ascii="Times New Roman" w:hAnsi="Times New Roman" w:cs="Times New Roman"/>
          <w:sz w:val="20"/>
          <w:szCs w:val="20"/>
        </w:rPr>
        <w:t xml:space="preserve">Mozarta, </w:t>
      </w:r>
      <w:proofErr w:type="spellStart"/>
      <w:r w:rsidR="00E7552A" w:rsidRPr="00E829C1">
        <w:rPr>
          <w:rFonts w:ascii="Times New Roman" w:hAnsi="Times New Roman" w:cs="Times New Roman"/>
          <w:sz w:val="20"/>
          <w:szCs w:val="20"/>
        </w:rPr>
        <w:t>L.van</w:t>
      </w:r>
      <w:proofErr w:type="spellEnd"/>
      <w:r w:rsidR="00E7552A" w:rsidRPr="00E829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7552A" w:rsidRPr="00E829C1">
        <w:rPr>
          <w:rFonts w:ascii="Times New Roman" w:hAnsi="Times New Roman" w:cs="Times New Roman"/>
          <w:sz w:val="20"/>
          <w:szCs w:val="20"/>
        </w:rPr>
        <w:t>Bethovena</w:t>
      </w:r>
      <w:proofErr w:type="spellEnd"/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prowadzi systematycznie i starannie zeszyt przedmiotowy lub zeszyt ćwiczeń.</w:t>
      </w:r>
    </w:p>
    <w:p w:rsidR="00EB18FE" w:rsidRPr="00E829C1" w:rsidRDefault="00EB18FE" w:rsidP="00E829C1">
      <w:pPr>
        <w:pStyle w:val="Bezodstpw"/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829C1">
        <w:rPr>
          <w:rFonts w:ascii="Times New Roman" w:hAnsi="Times New Roman" w:cs="Times New Roman"/>
          <w:b/>
          <w:i/>
          <w:sz w:val="20"/>
          <w:szCs w:val="20"/>
          <w:u w:val="single"/>
        </w:rPr>
        <w:t>Ocenę dostateczną otrzymuje uczeń, który: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niezbyt poprawnie i z dużą pomocą nauczyciela śpiewa niektóre piosenki przewidziane w programie nauczania,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niezbyt poprawnie i z dużą pomocą nauczyciela gra na używanym na lekcjach instrumencie melodycznym niektóre melodie przewidziane w programie nauczania,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•  wykonuje najprostsze ćwiczenia rytmiczne – </w:t>
      </w:r>
      <w:proofErr w:type="spellStart"/>
      <w:r w:rsidRPr="00E829C1">
        <w:rPr>
          <w:rFonts w:ascii="Times New Roman" w:hAnsi="Times New Roman" w:cs="Times New Roman"/>
          <w:sz w:val="20"/>
          <w:szCs w:val="20"/>
        </w:rPr>
        <w:t>gestodźwiękami</w:t>
      </w:r>
      <w:proofErr w:type="spellEnd"/>
      <w:r w:rsidRPr="00E829C1">
        <w:rPr>
          <w:rFonts w:ascii="Times New Roman" w:hAnsi="Times New Roman" w:cs="Times New Roman"/>
          <w:sz w:val="20"/>
          <w:szCs w:val="20"/>
        </w:rPr>
        <w:t xml:space="preserve"> i na instrumentach perkusyjnych niemelodycznych,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 •  zna tylko niektóre terminy i pojęcia muzyczne,</w:t>
      </w:r>
    </w:p>
    <w:p w:rsidR="00E7552A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podaje z dużą pomocą nauczyciela podsta</w:t>
      </w:r>
      <w:r w:rsidR="00E7552A" w:rsidRPr="00E829C1">
        <w:rPr>
          <w:rFonts w:ascii="Times New Roman" w:hAnsi="Times New Roman" w:cs="Times New Roman"/>
          <w:sz w:val="20"/>
          <w:szCs w:val="20"/>
        </w:rPr>
        <w:t>wowe fakty dotyczące</w:t>
      </w:r>
      <w:r w:rsidRPr="00E829C1">
        <w:rPr>
          <w:rFonts w:ascii="Times New Roman" w:hAnsi="Times New Roman" w:cs="Times New Roman"/>
          <w:sz w:val="20"/>
          <w:szCs w:val="20"/>
        </w:rPr>
        <w:t xml:space="preserve"> Fryderyka Chopina</w:t>
      </w:r>
      <w:r w:rsidR="00E7552A" w:rsidRPr="00E829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7552A" w:rsidRPr="00E829C1">
        <w:rPr>
          <w:rFonts w:ascii="Times New Roman" w:hAnsi="Times New Roman" w:cs="Times New Roman"/>
          <w:sz w:val="20"/>
          <w:szCs w:val="20"/>
        </w:rPr>
        <w:t>W.A.Mozarta</w:t>
      </w:r>
      <w:proofErr w:type="spellEnd"/>
      <w:r w:rsidR="00E7552A" w:rsidRPr="00E829C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7552A" w:rsidRPr="00E829C1">
        <w:rPr>
          <w:rFonts w:ascii="Times New Roman" w:hAnsi="Times New Roman" w:cs="Times New Roman"/>
          <w:sz w:val="20"/>
          <w:szCs w:val="20"/>
        </w:rPr>
        <w:t>L.van</w:t>
      </w:r>
      <w:proofErr w:type="spellEnd"/>
      <w:r w:rsidR="00E7552A" w:rsidRPr="00E829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7552A" w:rsidRPr="00E829C1">
        <w:rPr>
          <w:rFonts w:ascii="Times New Roman" w:hAnsi="Times New Roman" w:cs="Times New Roman"/>
          <w:sz w:val="20"/>
          <w:szCs w:val="20"/>
        </w:rPr>
        <w:t>Bethovena</w:t>
      </w:r>
      <w:proofErr w:type="spellEnd"/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 • prowadzi zeszyt niesystematycznie i niestarannie.</w:t>
      </w:r>
    </w:p>
    <w:p w:rsidR="00EB18FE" w:rsidRPr="00E829C1" w:rsidRDefault="00EB18FE" w:rsidP="00E829C1">
      <w:pPr>
        <w:pStyle w:val="Bezodstpw"/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829C1">
        <w:rPr>
          <w:rFonts w:ascii="Times New Roman" w:hAnsi="Times New Roman" w:cs="Times New Roman"/>
          <w:b/>
          <w:i/>
          <w:sz w:val="20"/>
          <w:szCs w:val="20"/>
          <w:u w:val="single"/>
        </w:rPr>
        <w:t>Ocenę dopuszczającą otrzymuje uczeń, który: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•  niedbale, nie starając się poprawić błędów, śpiewa kilka najprostszych piosenek przewidzianych w programie nauczania, 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niedbale, nie starając się poprawić błędów, gra na instrumencie melodycznym gamę i kilka najprostszych utworów przewidzianych w programie nauczania,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 •  niechętnie podejmuje działania muzyczne,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 •  myli terminy i pojęcia muzyczne</w:t>
      </w:r>
      <w:r w:rsidR="00E7552A" w:rsidRPr="00E829C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7552A" w:rsidRPr="00E829C1" w:rsidRDefault="00E7552A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•  nie potrafi opowiedzieć podstawowych faktów  dotyczących F, Chopina, W.A. Mozarta i </w:t>
      </w:r>
      <w:proofErr w:type="spellStart"/>
      <w:r w:rsidRPr="00E829C1">
        <w:rPr>
          <w:rFonts w:ascii="Times New Roman" w:hAnsi="Times New Roman" w:cs="Times New Roman"/>
          <w:sz w:val="20"/>
          <w:szCs w:val="20"/>
        </w:rPr>
        <w:t>L.van</w:t>
      </w:r>
      <w:proofErr w:type="spellEnd"/>
      <w:r w:rsidRPr="00E829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29C1">
        <w:rPr>
          <w:rFonts w:ascii="Times New Roman" w:hAnsi="Times New Roman" w:cs="Times New Roman"/>
          <w:sz w:val="20"/>
          <w:szCs w:val="20"/>
        </w:rPr>
        <w:t>Bethovena</w:t>
      </w:r>
      <w:proofErr w:type="spellEnd"/>
      <w:r w:rsidRPr="00E829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lastRenderedPageBreak/>
        <w:t xml:space="preserve"> •  najprostsze polecenia – ćwiczenia rytmiczne – wykonuje z pomocą nauczyciela.</w:t>
      </w:r>
    </w:p>
    <w:p w:rsidR="00E829C1" w:rsidRDefault="00EB18FE" w:rsidP="00E829C1">
      <w:pPr>
        <w:pStyle w:val="Bezodstpw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b/>
          <w:i/>
          <w:sz w:val="20"/>
          <w:szCs w:val="20"/>
          <w:u w:val="single"/>
        </w:rPr>
        <w:t>Ocenę niedostateczną uczeń otrzymuje  gdy</w:t>
      </w:r>
      <w:r w:rsidRPr="00E829C1">
        <w:rPr>
          <w:rFonts w:ascii="Times New Roman" w:hAnsi="Times New Roman" w:cs="Times New Roman"/>
          <w:sz w:val="20"/>
          <w:szCs w:val="20"/>
        </w:rPr>
        <w:t>,</w:t>
      </w:r>
    </w:p>
    <w:p w:rsidR="00EB18FE" w:rsidRPr="00E829C1" w:rsidRDefault="00EB18FE" w:rsidP="00E829C1">
      <w:pPr>
        <w:pStyle w:val="Bezodstpw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mimo usilnych starań nauczyciela, wykazuje negatywny stosunek do przedmiotu oraz ma bardzo duże braki w zakresie podstawowych wymagań edukacyjnych dotyczących wiadomości i umiejętności przewidzianych dla danej klasy. Mimo pomocy nauczyciela nie potrafi i nie chce wykonać najprostszych poleceń wynikających z programu danej klasy. Nie prowadzi również zeszytu przedmiotowego lub zeszytu ucznia.</w:t>
      </w:r>
    </w:p>
    <w:p w:rsidR="00084362" w:rsidRDefault="00084362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4B0FC4">
        <w:rPr>
          <w:rFonts w:ascii="Times New Roman" w:hAnsi="Times New Roman" w:cs="Times New Roman"/>
          <w:b/>
          <w:sz w:val="20"/>
          <w:szCs w:val="20"/>
        </w:rPr>
        <w:t xml:space="preserve">2. Podczas wystawiania oceny za śpiew będzie brana pod uwagę: 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 xml:space="preserve">-poprawność muzyczną, 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>-znajomość tekstu piosenki,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>- ogólny wyraz artystyczny.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>Przy wystawianiu oceny za grę na instrumencie będzie uwzględniana: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 xml:space="preserve">- poprawność muzyczną, 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>-płynność i technika gry,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 xml:space="preserve">- ogólny wyraz artystyczny. 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4B0FC4">
        <w:rPr>
          <w:rFonts w:ascii="Times New Roman" w:hAnsi="Times New Roman" w:cs="Times New Roman"/>
          <w:b/>
          <w:sz w:val="20"/>
          <w:szCs w:val="20"/>
        </w:rPr>
        <w:t>3.  Wystawiając ocenę za wypowiedzi na temat utworów muzycznych, połączoną ze znajomością podstawowych wiadomości i terminów muzycznych, będzie brane pod uwagę: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 xml:space="preserve"> •  zaangażowanie i postawa podczas słuchania, 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 xml:space="preserve">•  rozpoznawanie brzmienia poznanych instrumentów i głosów, 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 xml:space="preserve">•  rozpoznawanie w słuchanych utworach polskich tańców narodowych, 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>•  podstawowa  wiedza  na temat poznanych kompozytorów,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 xml:space="preserve"> •  wyrażanie muzyki środkami pozamuzycznymi (np. na rysunku, w opowiadaniu, dramie).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4B0FC4">
        <w:rPr>
          <w:rFonts w:ascii="Times New Roman" w:hAnsi="Times New Roman" w:cs="Times New Roman"/>
          <w:b/>
          <w:sz w:val="20"/>
          <w:szCs w:val="20"/>
        </w:rPr>
        <w:t xml:space="preserve">4.  Przy wystawianiu oceny za działania twórcze – wokalne i instrumentalne (zaleca się odpytywanie tylko ochotników) – będzie brana pod uwagę: 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>• rytmizacja tekstów,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 xml:space="preserve"> •  improwizacja: rytmiczna, melodyczna (wokalna i instrumentalna) oraz ruchowa, 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>•  umiejętność korzystania ze zdobytych wiadomości i umiejętności przy wykonywaniu zadań twórczych, np. wymagających korelacji działań muzyczno-plastycznych,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>•  umiejętność przygotowywania ilustracji dźwiękowej do opowiadania, komiksu, grafiki itp. (dobieranie efektów dźwiękowych),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 xml:space="preserve"> •  umiejętność tworzenia prostych akompaniamentów perkusyjnych.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4B0FC4">
        <w:rPr>
          <w:rFonts w:ascii="Times New Roman" w:hAnsi="Times New Roman" w:cs="Times New Roman"/>
          <w:b/>
          <w:sz w:val="20"/>
          <w:szCs w:val="20"/>
        </w:rPr>
        <w:t>5.  Ocena aktywności na lekcji oraz za udział w muzycznych zajęciach pozalekcyjnych.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 xml:space="preserve">Za aktywną postawę na lekcji uczeń może otrzymać ocenę dobrą lub bardzo dobrą. Jeśli dodatkowo wykaże się wiedzą lub umiejętnościami wykraczającymi poza ustalone wymagania, otrzymuje ocenę celującą. Za systematyczną i bardzo dobrą pracę w szkolnym zespole muzycznym lub chórze oraz za udział w ich występach, należy podwyższyć uczniowi ocenę z muzyki o jeden stopień. 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4B0FC4">
        <w:rPr>
          <w:rFonts w:ascii="Times New Roman" w:hAnsi="Times New Roman" w:cs="Times New Roman"/>
          <w:b/>
          <w:sz w:val="20"/>
          <w:szCs w:val="20"/>
        </w:rPr>
        <w:t>6.  Przy wystawianiu oceny za zeszyt przedmiotowy lub zeszyt ćwiczeń będzie brana pod uwagę: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• estetyka ogólna</w:t>
      </w:r>
      <w:bookmarkStart w:id="0" w:name="_GoBack"/>
      <w:bookmarkEnd w:id="0"/>
      <w:r w:rsidRPr="004B0FC4">
        <w:rPr>
          <w:rFonts w:ascii="Times New Roman" w:hAnsi="Times New Roman" w:cs="Times New Roman"/>
          <w:sz w:val="20"/>
          <w:szCs w:val="20"/>
        </w:rPr>
        <w:t>,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 xml:space="preserve"> • systematyczność, 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>•  prace domowe odrabiane przez ucznia samodzielnie. Uwaga! Ocena za zeszyt, w zależności od opinii nauczyciela, może, ale nie musi wpływać na końcową ocenę</w:t>
      </w:r>
    </w:p>
    <w:p w:rsidR="004B0FC4" w:rsidRPr="00E829C1" w:rsidRDefault="004B0FC4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</w:p>
    <w:sectPr w:rsidR="004B0FC4" w:rsidRPr="00E829C1" w:rsidSect="00E82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FE"/>
    <w:rsid w:val="0007034E"/>
    <w:rsid w:val="00084362"/>
    <w:rsid w:val="002E4381"/>
    <w:rsid w:val="004B0FC4"/>
    <w:rsid w:val="00517D43"/>
    <w:rsid w:val="008431C0"/>
    <w:rsid w:val="009A3649"/>
    <w:rsid w:val="00A51524"/>
    <w:rsid w:val="00AE5B0A"/>
    <w:rsid w:val="00E7552A"/>
    <w:rsid w:val="00E829C1"/>
    <w:rsid w:val="00E90726"/>
    <w:rsid w:val="00EB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8FE"/>
    <w:pPr>
      <w:suppressAutoHyphens/>
      <w:ind w:firstLine="851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29C1"/>
    <w:pPr>
      <w:suppressAutoHyphens/>
      <w:spacing w:after="0" w:line="240" w:lineRule="auto"/>
      <w:ind w:firstLine="851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8FE"/>
    <w:pPr>
      <w:suppressAutoHyphens/>
      <w:ind w:firstLine="851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29C1"/>
    <w:pPr>
      <w:suppressAutoHyphens/>
      <w:spacing w:after="0" w:line="240" w:lineRule="auto"/>
      <w:ind w:firstLine="851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jach</dc:creator>
  <cp:lastModifiedBy>Wygoda</cp:lastModifiedBy>
  <cp:revision>4</cp:revision>
  <dcterms:created xsi:type="dcterms:W3CDTF">2018-10-17T05:46:00Z</dcterms:created>
  <dcterms:modified xsi:type="dcterms:W3CDTF">2018-11-07T21:30:00Z</dcterms:modified>
</cp:coreProperties>
</file>