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BC33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„Motyl - wprowadzenie do tematu zajęć za pomocą zagadki.</w:t>
      </w:r>
    </w:p>
    <w:p w14:paraId="5C76B6E2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 </w:t>
      </w:r>
    </w:p>
    <w:p w14:paraId="5152EB72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Lata nad łąką piękny jak kwiat,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swoim kolorem zachwyca,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i zapomina w mig cały świat,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że wcześniej była to gąsienica.</w:t>
      </w:r>
    </w:p>
    <w:p w14:paraId="751F4B1A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</w:p>
    <w:p w14:paraId="4C912AB7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Dzielenie słów: motyl, motyle na sylaby i głoski.</w:t>
      </w:r>
      <w:r w:rsidR="0053584E">
        <w:rPr>
          <w:rFonts w:ascii="Tahoma" w:hAnsi="Tahoma" w:cs="Tahoma"/>
          <w:color w:val="343434"/>
          <w:spacing w:val="3"/>
          <w:sz w:val="28"/>
          <w:szCs w:val="28"/>
        </w:rPr>
        <w:t xml:space="preserve"> (Liczenie ile sylab, ile głosek).</w:t>
      </w:r>
    </w:p>
    <w:p w14:paraId="78209B7F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Całościowe czytanie wyrazu „motyl”.</w:t>
      </w:r>
    </w:p>
    <w:p w14:paraId="15FA625B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 </w:t>
      </w:r>
    </w:p>
    <w:p w14:paraId="419C036B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 xml:space="preserve">2. Wysłuchanie wiersza D. </w:t>
      </w:r>
      <w:proofErr w:type="spellStart"/>
      <w:r>
        <w:rPr>
          <w:rFonts w:ascii="Tahoma" w:hAnsi="Tahoma" w:cs="Tahoma"/>
          <w:color w:val="343434"/>
          <w:spacing w:val="3"/>
          <w:sz w:val="28"/>
          <w:szCs w:val="28"/>
        </w:rPr>
        <w:t>Gellner</w:t>
      </w:r>
      <w:proofErr w:type="spellEnd"/>
      <w:r>
        <w:rPr>
          <w:rFonts w:ascii="Tahoma" w:hAnsi="Tahoma" w:cs="Tahoma"/>
          <w:color w:val="343434"/>
          <w:spacing w:val="3"/>
          <w:sz w:val="28"/>
          <w:szCs w:val="28"/>
        </w:rPr>
        <w:t xml:space="preserve"> „Gąsienica – tajemnica”.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 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Idzie ścieżką gąsienica,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kolorowa tajemnica.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Krótkich nóżek mnóstwo ma...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Jedną robi nam „pa, pa, pa!”.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Do widzenia! Do widzenia!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Czary-mary – już mnie nie ma!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Nitką się owinę cała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i przez zimę będę spała!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Gdy ochłodzi się na dworze,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będę spała, jak w śpiworze.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Już się niby nic nie dzieje.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Kokon się na wietrze chwieje...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Gąsienica w środku śpi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i zamknęła wszystkie drzwi.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A na wiosnę - Patrzcie teraz!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Ktoś w kokonie drzwi otwiera!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Macha do nas skrzydełkami...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Kto to jest? Powiedzcie sami.</w:t>
      </w:r>
    </w:p>
    <w:p w14:paraId="193BE8DB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 </w:t>
      </w:r>
    </w:p>
    <w:p w14:paraId="2A60C9E4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>
        <w:rPr>
          <w:rFonts w:ascii="Tahoma" w:hAnsi="Tahoma" w:cs="Tahoma"/>
          <w:color w:val="343434"/>
          <w:spacing w:val="3"/>
          <w:sz w:val="28"/>
          <w:szCs w:val="28"/>
        </w:rPr>
        <w:t>Co robiła zimą gąsienica?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W czym spała w czasie zimy?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Co stało się z gąsienicą, kiedy nastała wiosna?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W co zamieniła się gąsienica?</w:t>
      </w:r>
      <w:r>
        <w:rPr>
          <w:rFonts w:ascii="Tahoma" w:hAnsi="Tahoma" w:cs="Tahoma"/>
          <w:color w:val="343434"/>
          <w:spacing w:val="3"/>
          <w:sz w:val="28"/>
          <w:szCs w:val="28"/>
        </w:rPr>
        <w:br/>
        <w:t>Pokaz zdjęć przedstawiających gąsienicę i motyle. Omówienie i porównanie ich wyglądu.</w:t>
      </w:r>
    </w:p>
    <w:p w14:paraId="5E2DE95F" w14:textId="77777777" w:rsidR="007E7674" w:rsidRDefault="007E7674" w:rsidP="007E767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</w:p>
    <w:p w14:paraId="225ECE89" w14:textId="77777777" w:rsidR="002833F7" w:rsidRDefault="002833F7" w:rsidP="007E7674">
      <w:pPr>
        <w:tabs>
          <w:tab w:val="left" w:pos="2268"/>
        </w:tabs>
      </w:pPr>
    </w:p>
    <w:p w14:paraId="2A261C43" w14:textId="77777777" w:rsidR="007E7674" w:rsidRDefault="007E7674" w:rsidP="007E7674">
      <w:pPr>
        <w:tabs>
          <w:tab w:val="left" w:pos="2268"/>
        </w:tabs>
      </w:pPr>
      <w:r>
        <w:rPr>
          <w:noProof/>
          <w:lang w:eastAsia="pl-PL"/>
        </w:rPr>
        <w:lastRenderedPageBreak/>
        <w:drawing>
          <wp:inline distT="0" distB="0" distL="0" distR="0" wp14:anchorId="35B4E0F9" wp14:editId="77278C77">
            <wp:extent cx="4872990" cy="3836035"/>
            <wp:effectExtent l="19050" t="0" r="3810" b="0"/>
            <wp:docPr id="1" name="Obraz 1" descr="C:\Users\admin\Desktop\cykl mot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ykl moty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6FC8D" w14:textId="77777777" w:rsidR="007E7674" w:rsidRDefault="007E7674" w:rsidP="007E7674">
      <w:pPr>
        <w:tabs>
          <w:tab w:val="left" w:pos="2268"/>
        </w:tabs>
      </w:pPr>
    </w:p>
    <w:p w14:paraId="73E36843" w14:textId="77777777" w:rsidR="007E7674" w:rsidRPr="006A4776" w:rsidRDefault="007E7674" w:rsidP="007E7674">
      <w:pPr>
        <w:tabs>
          <w:tab w:val="left" w:pos="2268"/>
        </w:tabs>
        <w:rPr>
          <w:rFonts w:ascii="Tahoma" w:hAnsi="Tahoma" w:cs="Tahoma"/>
          <w:color w:val="343434"/>
          <w:spacing w:val="3"/>
          <w:sz w:val="28"/>
          <w:szCs w:val="28"/>
          <w:shd w:val="clear" w:color="auto" w:fill="FFFFFF"/>
        </w:rPr>
      </w:pPr>
      <w:r w:rsidRPr="006A4776">
        <w:rPr>
          <w:rFonts w:ascii="Tahoma" w:hAnsi="Tahoma" w:cs="Tahoma"/>
          <w:color w:val="343434"/>
          <w:spacing w:val="3"/>
          <w:sz w:val="28"/>
          <w:szCs w:val="28"/>
          <w:shd w:val="clear" w:color="auto" w:fill="FFFFFF"/>
        </w:rPr>
        <w:t>Taniec motyli - improwizacja muzyczno - ruchowa.</w:t>
      </w:r>
      <w:r w:rsidRPr="006A4776">
        <w:rPr>
          <w:rFonts w:ascii="Tahoma" w:hAnsi="Tahoma" w:cs="Tahoma"/>
          <w:color w:val="343434"/>
          <w:spacing w:val="3"/>
          <w:sz w:val="28"/>
          <w:szCs w:val="28"/>
        </w:rPr>
        <w:br/>
      </w:r>
      <w:r w:rsidRPr="006A4776">
        <w:rPr>
          <w:rFonts w:ascii="Tahoma" w:hAnsi="Tahoma" w:cs="Tahoma"/>
          <w:color w:val="343434"/>
          <w:spacing w:val="3"/>
          <w:sz w:val="28"/>
          <w:szCs w:val="28"/>
          <w:shd w:val="clear" w:color="auto" w:fill="FFFFFF"/>
        </w:rPr>
        <w:t>Dzieci poruszają się w rytm muzyki klasycznej, poruszają kolorową wstążką .</w:t>
      </w:r>
      <w:r w:rsidR="0053584E" w:rsidRPr="006A4776">
        <w:rPr>
          <w:rFonts w:ascii="Tahoma" w:hAnsi="Tahoma" w:cs="Tahoma"/>
          <w:color w:val="343434"/>
          <w:spacing w:val="3"/>
          <w:sz w:val="28"/>
          <w:szCs w:val="28"/>
          <w:shd w:val="clear" w:color="auto" w:fill="FFFFFF"/>
        </w:rPr>
        <w:t>(Może być bibuła kolorowa)</w:t>
      </w:r>
    </w:p>
    <w:p w14:paraId="7623D7A2" w14:textId="77777777" w:rsidR="007E7674" w:rsidRPr="006A4776" w:rsidRDefault="007E7674" w:rsidP="007E7674">
      <w:pPr>
        <w:tabs>
          <w:tab w:val="left" w:pos="2268"/>
        </w:tabs>
        <w:rPr>
          <w:rFonts w:ascii="Tahoma" w:hAnsi="Tahoma" w:cs="Tahoma"/>
          <w:color w:val="343434"/>
          <w:spacing w:val="3"/>
          <w:sz w:val="28"/>
          <w:szCs w:val="28"/>
          <w:shd w:val="clear" w:color="auto" w:fill="FFFFFF"/>
        </w:rPr>
      </w:pPr>
    </w:p>
    <w:p w14:paraId="58146773" w14:textId="77777777" w:rsidR="0053584E" w:rsidRPr="006A4776" w:rsidRDefault="0053584E" w:rsidP="0053584E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3"/>
          <w:sz w:val="28"/>
          <w:szCs w:val="28"/>
        </w:rPr>
      </w:pPr>
      <w:r w:rsidRPr="006A4776">
        <w:rPr>
          <w:rFonts w:ascii="Tahoma" w:hAnsi="Tahoma" w:cs="Tahoma"/>
          <w:color w:val="343434"/>
          <w:spacing w:val="3"/>
          <w:sz w:val="28"/>
          <w:szCs w:val="28"/>
        </w:rPr>
        <w:t xml:space="preserve">Pokazanie dzieciom kilku zdjęć motyli o różnym zabarwieniu. Porównywanie ich wyglądu. </w:t>
      </w:r>
    </w:p>
    <w:p w14:paraId="21D17B86" w14:textId="77777777" w:rsidR="007E7674" w:rsidRPr="006A4776" w:rsidRDefault="007E7674" w:rsidP="007E7674">
      <w:pPr>
        <w:tabs>
          <w:tab w:val="left" w:pos="2268"/>
        </w:tabs>
        <w:rPr>
          <w:rFonts w:ascii="Tahoma" w:hAnsi="Tahoma" w:cs="Tahoma"/>
          <w:sz w:val="28"/>
          <w:szCs w:val="28"/>
        </w:rPr>
      </w:pPr>
    </w:p>
    <w:p w14:paraId="7C7C87DC" w14:textId="77777777" w:rsidR="006A4776" w:rsidRPr="006A4776" w:rsidRDefault="006A4776" w:rsidP="007E7674">
      <w:pPr>
        <w:tabs>
          <w:tab w:val="left" w:pos="2268"/>
        </w:tabs>
        <w:rPr>
          <w:rFonts w:ascii="Tahoma" w:hAnsi="Tahoma" w:cs="Tahoma"/>
          <w:sz w:val="28"/>
          <w:szCs w:val="28"/>
        </w:rPr>
      </w:pPr>
      <w:r w:rsidRPr="006A4776">
        <w:rPr>
          <w:rFonts w:ascii="Tahoma" w:hAnsi="Tahoma" w:cs="Tahoma"/>
          <w:sz w:val="28"/>
          <w:szCs w:val="28"/>
        </w:rPr>
        <w:t>W linku przesyłam Państwu film na temat życia motyli.</w:t>
      </w:r>
    </w:p>
    <w:p w14:paraId="50750E5D" w14:textId="77777777" w:rsidR="006A4776" w:rsidRPr="006A4776" w:rsidRDefault="006A4776" w:rsidP="007E7674">
      <w:pPr>
        <w:tabs>
          <w:tab w:val="left" w:pos="2268"/>
        </w:tabs>
        <w:rPr>
          <w:rFonts w:ascii="Tahoma" w:hAnsi="Tahoma" w:cs="Tahoma"/>
          <w:sz w:val="28"/>
          <w:szCs w:val="28"/>
        </w:rPr>
      </w:pPr>
      <w:r w:rsidRPr="006A4776">
        <w:rPr>
          <w:rFonts w:ascii="Tahoma" w:hAnsi="Tahoma" w:cs="Tahoma"/>
          <w:sz w:val="28"/>
          <w:szCs w:val="28"/>
        </w:rPr>
        <w:t>https://www.youtube.com/watch?v=7AUeM8MbaIk</w:t>
      </w:r>
    </w:p>
    <w:sectPr w:rsidR="006A4776" w:rsidRPr="006A4776" w:rsidSect="0028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4"/>
    <w:rsid w:val="00162858"/>
    <w:rsid w:val="001A0025"/>
    <w:rsid w:val="002833F7"/>
    <w:rsid w:val="0053584E"/>
    <w:rsid w:val="006A4776"/>
    <w:rsid w:val="007E7674"/>
    <w:rsid w:val="00CE5A08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44D5"/>
  <w15:docId w15:val="{4C349885-FDDA-4BFE-986D-4FE8363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67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CE5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2020-04-30T16:38:00Z</dcterms:created>
  <dcterms:modified xsi:type="dcterms:W3CDTF">2020-04-30T16:38:00Z</dcterms:modified>
</cp:coreProperties>
</file>