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B0" w:rsidRPr="00BF590A" w:rsidRDefault="001D74B0" w:rsidP="001D74B0">
      <w:pPr>
        <w:pStyle w:val="Nagwek2"/>
        <w:jc w:val="center"/>
        <w:rPr>
          <w:rFonts w:ascii="Times New Roman" w:hAnsi="Times New Roman" w:cs="Times New Roman"/>
          <w:sz w:val="22"/>
          <w:szCs w:val="22"/>
        </w:rPr>
      </w:pPr>
      <w:r w:rsidRPr="00BF590A">
        <w:rPr>
          <w:rFonts w:ascii="Times New Roman" w:hAnsi="Times New Roman" w:cs="Times New Roman"/>
          <w:sz w:val="22"/>
          <w:szCs w:val="22"/>
        </w:rPr>
        <w:t>Wymagania edukacyjne</w:t>
      </w:r>
      <w:r w:rsidR="00F45E34" w:rsidRPr="00BF590A">
        <w:rPr>
          <w:rFonts w:ascii="Times New Roman" w:hAnsi="Times New Roman" w:cs="Times New Roman"/>
          <w:sz w:val="22"/>
          <w:szCs w:val="22"/>
        </w:rPr>
        <w:t xml:space="preserve"> z plastyki dla klasy </w:t>
      </w:r>
      <w:r w:rsidRPr="00BF590A">
        <w:rPr>
          <w:rFonts w:ascii="Times New Roman" w:hAnsi="Times New Roman" w:cs="Times New Roman"/>
          <w:sz w:val="22"/>
          <w:szCs w:val="22"/>
        </w:rPr>
        <w:t>V</w:t>
      </w:r>
      <w:r w:rsidR="00F45E34" w:rsidRPr="00BF590A">
        <w:rPr>
          <w:rFonts w:ascii="Times New Roman" w:hAnsi="Times New Roman" w:cs="Times New Roman"/>
          <w:sz w:val="22"/>
          <w:szCs w:val="22"/>
        </w:rPr>
        <w:t>II</w:t>
      </w:r>
    </w:p>
    <w:p w:rsidR="001D74B0" w:rsidRPr="00BF590A" w:rsidRDefault="001D74B0" w:rsidP="001D74B0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F590A">
        <w:rPr>
          <w:rFonts w:ascii="Times New Roman" w:hAnsi="Times New Roman" w:cs="Times New Roman"/>
          <w:szCs w:val="20"/>
        </w:rPr>
        <w:t xml:space="preserve">Oprócz wiedzy i umiejętności równie ważna jest pozytywna postawa wobec przedmiotu. Składają się </w:t>
      </w:r>
      <w:r w:rsidR="00BF590A">
        <w:rPr>
          <w:rFonts w:ascii="Times New Roman" w:hAnsi="Times New Roman" w:cs="Times New Roman"/>
          <w:szCs w:val="20"/>
        </w:rPr>
        <w:t xml:space="preserve">                            </w:t>
      </w:r>
      <w:r w:rsidRPr="00BF590A">
        <w:rPr>
          <w:rFonts w:ascii="Times New Roman" w:hAnsi="Times New Roman" w:cs="Times New Roman"/>
          <w:szCs w:val="20"/>
        </w:rPr>
        <w:t>na nią: aktywne uczestnictwo w zajęciach, przynoszenie na lekcje odpowiednich materiałów i przyborów, przestrzeganie zasad BHP podczas posługiw</w:t>
      </w:r>
      <w:r w:rsidR="00F57EB1">
        <w:rPr>
          <w:rFonts w:ascii="Times New Roman" w:hAnsi="Times New Roman" w:cs="Times New Roman"/>
          <w:szCs w:val="20"/>
        </w:rPr>
        <w:t xml:space="preserve">ania się narzędziami, efektywne </w:t>
      </w:r>
      <w:bookmarkStart w:id="0" w:name="_GoBack"/>
      <w:bookmarkEnd w:id="0"/>
      <w:r w:rsidRPr="00BF590A">
        <w:rPr>
          <w:rFonts w:ascii="Times New Roman" w:hAnsi="Times New Roman" w:cs="Times New Roman"/>
          <w:szCs w:val="20"/>
        </w:rPr>
        <w:t>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1D74B0" w:rsidRPr="00BF590A" w:rsidRDefault="001D74B0" w:rsidP="001D74B0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BF590A">
        <w:rPr>
          <w:rFonts w:ascii="Times New Roman" w:hAnsi="Times New Roman" w:cs="Times New Roman"/>
          <w:szCs w:val="20"/>
        </w:rPr>
        <w:tab/>
        <w:t>Elementy istotne przy ocenieniu: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1D74B0" w:rsidRPr="00BF590A" w:rsidRDefault="001D74B0" w:rsidP="00BF590A">
      <w:pPr>
        <w:pStyle w:val="Tekstpodstawowy2"/>
        <w:tabs>
          <w:tab w:val="left" w:pos="6039"/>
        </w:tabs>
        <w:spacing w:before="0"/>
        <w:rPr>
          <w:rFonts w:ascii="Times New Roman" w:hAnsi="Times New Roman" w:cs="Times New Roman"/>
          <w:b/>
          <w:szCs w:val="20"/>
        </w:rPr>
      </w:pPr>
      <w:r w:rsidRPr="00BF590A">
        <w:rPr>
          <w:rFonts w:ascii="Times New Roman" w:hAnsi="Times New Roman" w:cs="Times New Roman"/>
          <w:b/>
          <w:szCs w:val="20"/>
        </w:rPr>
        <w:t>Wymagania ogólne</w:t>
      </w:r>
      <w:r w:rsidR="00BF590A" w:rsidRPr="00BF590A">
        <w:rPr>
          <w:rFonts w:ascii="Times New Roman" w:hAnsi="Times New Roman" w:cs="Times New Roman"/>
          <w:b/>
          <w:szCs w:val="20"/>
        </w:rPr>
        <w:tab/>
      </w:r>
    </w:p>
    <w:p w:rsidR="001D74B0" w:rsidRPr="00BF590A" w:rsidRDefault="001D74B0" w:rsidP="001D74B0">
      <w:pPr>
        <w:pStyle w:val="Nagwek1"/>
        <w:spacing w:before="0" w:line="240" w:lineRule="auto"/>
        <w:jc w:val="both"/>
        <w:rPr>
          <w:rFonts w:eastAsia="Calibri" w:cs="Times New Roman"/>
          <w:b w:val="0"/>
          <w:bCs w:val="0"/>
          <w:sz w:val="20"/>
          <w:szCs w:val="20"/>
        </w:rPr>
      </w:pPr>
      <w:r w:rsidRPr="00BF590A">
        <w:rPr>
          <w:rFonts w:eastAsia="Calibri" w:cs="Times New Roman"/>
          <w:b w:val="0"/>
          <w:bCs w:val="0"/>
          <w:sz w:val="20"/>
          <w:szCs w:val="20"/>
          <w:lang w:val="pl-PL"/>
        </w:rPr>
        <w:t>Stopień</w:t>
      </w:r>
      <w:r w:rsidRPr="00BF590A">
        <w:rPr>
          <w:rFonts w:eastAsia="Calibri" w:cs="Times New Roman"/>
          <w:b w:val="0"/>
          <w:bCs w:val="0"/>
          <w:sz w:val="20"/>
          <w:szCs w:val="20"/>
        </w:rPr>
        <w:t xml:space="preserve"> </w:t>
      </w:r>
      <w:r w:rsidRPr="00BF590A">
        <w:rPr>
          <w:rFonts w:eastAsia="Calibri" w:cs="Times New Roman"/>
          <w:b w:val="0"/>
          <w:bCs w:val="0"/>
          <w:sz w:val="20"/>
          <w:szCs w:val="20"/>
          <w:lang w:val="pl-PL"/>
        </w:rPr>
        <w:t>dopuszczający</w:t>
      </w:r>
    </w:p>
    <w:p w:rsidR="001D74B0" w:rsidRPr="00BF590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eastAsia="Times New Roman" w:cs="Times New Roman"/>
          <w:sz w:val="20"/>
          <w:szCs w:val="20"/>
        </w:rPr>
        <w:t xml:space="preserve">Przyswojenie przez ucznia podstawowych wiadomości i umiejętności wymienionych </w:t>
      </w:r>
      <w:r w:rsidRPr="00BF590A">
        <w:rPr>
          <w:rFonts w:cs="Times New Roman"/>
          <w:sz w:val="20"/>
          <w:szCs w:val="20"/>
        </w:rPr>
        <w:t xml:space="preserve">                           </w:t>
      </w:r>
      <w:r w:rsidRPr="00BF590A">
        <w:rPr>
          <w:rFonts w:eastAsia="Times New Roman" w:cs="Times New Roman"/>
          <w:sz w:val="20"/>
          <w:szCs w:val="20"/>
        </w:rPr>
        <w:t xml:space="preserve">w programie nauczania dla przedmiotu </w:t>
      </w:r>
      <w:r w:rsidRPr="00BF590A">
        <w:rPr>
          <w:rFonts w:eastAsia="Times New Roman" w:cs="Times New Roman"/>
          <w:i/>
          <w:sz w:val="20"/>
          <w:szCs w:val="20"/>
        </w:rPr>
        <w:t>plastyka</w:t>
      </w:r>
      <w:r w:rsidRPr="00BF590A">
        <w:rPr>
          <w:rFonts w:eastAsia="Times New Roman" w:cs="Times New Roman"/>
          <w:sz w:val="20"/>
          <w:szCs w:val="20"/>
        </w:rPr>
        <w:t xml:space="preserve"> stanowi podstawę do wystawienia oceny dopuszczającej. </w:t>
      </w:r>
      <w:r w:rsidRPr="00BF590A">
        <w:rPr>
          <w:rFonts w:cs="Times New Roman"/>
          <w:sz w:val="20"/>
          <w:szCs w:val="20"/>
        </w:rPr>
        <w:t>Uczeń</w:t>
      </w:r>
      <w:r w:rsidRPr="00BF590A">
        <w:rPr>
          <w:rFonts w:eastAsia="Times New Roman" w:cs="Times New Roman"/>
          <w:sz w:val="20"/>
          <w:szCs w:val="20"/>
        </w:rPr>
        <w:t xml:space="preserve"> powin</w:t>
      </w:r>
      <w:r w:rsidRPr="00BF590A">
        <w:rPr>
          <w:rFonts w:cs="Times New Roman"/>
          <w:sz w:val="20"/>
          <w:szCs w:val="20"/>
        </w:rPr>
        <w:t>ien</w:t>
      </w:r>
      <w:r w:rsidRPr="00BF590A">
        <w:rPr>
          <w:rFonts w:eastAsia="Times New Roman" w:cs="Times New Roman"/>
          <w:sz w:val="20"/>
          <w:szCs w:val="20"/>
        </w:rPr>
        <w:t xml:space="preserve"> rozwiązywać (samodzielnie bądź z pomocą nauczyciela) zadania plastyczne o niewielkim stopniu trudności, wykorzystując w stopniu minimalnym dostępne narzędzia pracy.</w:t>
      </w:r>
    </w:p>
    <w:p w:rsidR="001D74B0" w:rsidRPr="00BF590A" w:rsidRDefault="001D74B0" w:rsidP="001D74B0">
      <w:pPr>
        <w:spacing w:line="240" w:lineRule="auto"/>
        <w:rPr>
          <w:rFonts w:eastAsia="Times New Roman" w:cs="Times New Roman"/>
          <w:sz w:val="20"/>
          <w:szCs w:val="20"/>
        </w:rPr>
      </w:pPr>
      <w:r w:rsidRPr="00BF590A">
        <w:rPr>
          <w:rFonts w:eastAsia="Times New Roman" w:cs="Times New Roman"/>
          <w:bCs/>
          <w:sz w:val="20"/>
          <w:szCs w:val="20"/>
        </w:rPr>
        <w:t>Stopień dostateczny</w:t>
      </w:r>
    </w:p>
    <w:p w:rsidR="001D74B0" w:rsidRPr="00BF590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eastAsia="Times New Roman" w:cs="Times New Roman"/>
          <w:sz w:val="20"/>
          <w:szCs w:val="20"/>
        </w:rPr>
        <w:t xml:space="preserve">Jeżeli uczeń opanuje w stopniu średnim materiał objęty programem nauczania (braki w wiadomościach o charakterze szczegółowym), należy wystawić mu ocenę dostateczną. </w:t>
      </w:r>
      <w:r w:rsidRPr="00BF590A">
        <w:rPr>
          <w:rFonts w:cs="Times New Roman"/>
          <w:sz w:val="20"/>
          <w:szCs w:val="20"/>
        </w:rPr>
        <w:t>Uczeń</w:t>
      </w:r>
      <w:r w:rsidRPr="00BF590A">
        <w:rPr>
          <w:rFonts w:eastAsia="Times New Roman" w:cs="Times New Roman"/>
          <w:sz w:val="20"/>
          <w:szCs w:val="20"/>
        </w:rPr>
        <w:t xml:space="preserve"> powin</w:t>
      </w:r>
      <w:r w:rsidRPr="00BF590A">
        <w:rPr>
          <w:rFonts w:cs="Times New Roman"/>
          <w:sz w:val="20"/>
          <w:szCs w:val="20"/>
        </w:rPr>
        <w:t>ien</w:t>
      </w:r>
      <w:r w:rsidRPr="00BF590A">
        <w:rPr>
          <w:rFonts w:eastAsia="Times New Roman" w:cs="Times New Roman"/>
          <w:sz w:val="20"/>
          <w:szCs w:val="20"/>
        </w:rPr>
        <w:t xml:space="preserve"> samodzielnie rozwiązywać zadania plastyczne o niewielkim stopniu trudności, poprawnie posługując się różnymi przyborami i narzędziami pracy.</w:t>
      </w:r>
    </w:p>
    <w:p w:rsidR="001D74B0" w:rsidRPr="00BF590A" w:rsidRDefault="001D74B0" w:rsidP="001D74B0">
      <w:pPr>
        <w:spacing w:line="240" w:lineRule="auto"/>
        <w:rPr>
          <w:rFonts w:eastAsia="Times New Roman" w:cs="Times New Roman"/>
          <w:sz w:val="20"/>
          <w:szCs w:val="20"/>
        </w:rPr>
      </w:pPr>
      <w:r w:rsidRPr="00BF590A">
        <w:rPr>
          <w:rFonts w:eastAsia="Times New Roman" w:cs="Times New Roman"/>
          <w:bCs/>
          <w:sz w:val="20"/>
          <w:szCs w:val="20"/>
        </w:rPr>
        <w:t>Stopień dobry</w:t>
      </w:r>
    </w:p>
    <w:p w:rsidR="001D74B0" w:rsidRPr="00BF590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eastAsia="Times New Roman" w:cs="Times New Roman"/>
          <w:sz w:val="20"/>
          <w:szCs w:val="20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do wystawienia oceny dobrej. </w:t>
      </w:r>
      <w:r w:rsidRPr="00BF590A">
        <w:rPr>
          <w:rFonts w:cs="Times New Roman"/>
          <w:sz w:val="20"/>
          <w:szCs w:val="20"/>
        </w:rPr>
        <w:t>Uczeń</w:t>
      </w:r>
      <w:r w:rsidRPr="00BF590A">
        <w:rPr>
          <w:rFonts w:eastAsia="Times New Roman" w:cs="Times New Roman"/>
          <w:sz w:val="20"/>
          <w:szCs w:val="20"/>
        </w:rPr>
        <w:t xml:space="preserve"> powin</w:t>
      </w:r>
      <w:r w:rsidRPr="00BF590A">
        <w:rPr>
          <w:rFonts w:cs="Times New Roman"/>
          <w:sz w:val="20"/>
          <w:szCs w:val="20"/>
        </w:rPr>
        <w:t>ien</w:t>
      </w:r>
      <w:r w:rsidRPr="00BF590A">
        <w:rPr>
          <w:rFonts w:eastAsia="Times New Roman" w:cs="Times New Roman"/>
          <w:sz w:val="20"/>
          <w:szCs w:val="20"/>
        </w:rPr>
        <w:t xml:space="preserve"> samodzielne rozwiązywać zadania teoretyczne, odpowiednio posługiwać się przyborami i narzędziami oraz wykonywać prace plastyczne poprawne pod względem technicznym i estetycznym.</w:t>
      </w:r>
    </w:p>
    <w:p w:rsidR="001D74B0" w:rsidRPr="00BF590A" w:rsidRDefault="001D74B0" w:rsidP="001D74B0">
      <w:pPr>
        <w:spacing w:line="240" w:lineRule="auto"/>
        <w:rPr>
          <w:rFonts w:eastAsia="Times New Roman" w:cs="Times New Roman"/>
          <w:sz w:val="20"/>
          <w:szCs w:val="20"/>
        </w:rPr>
      </w:pPr>
      <w:r w:rsidRPr="00BF590A">
        <w:rPr>
          <w:rFonts w:cs="Times New Roman"/>
          <w:bCs/>
          <w:sz w:val="20"/>
          <w:szCs w:val="20"/>
        </w:rPr>
        <w:t>Stopień</w:t>
      </w:r>
      <w:r w:rsidRPr="00BF590A">
        <w:rPr>
          <w:rFonts w:eastAsia="Times New Roman" w:cs="Times New Roman"/>
          <w:bCs/>
          <w:sz w:val="20"/>
          <w:szCs w:val="20"/>
        </w:rPr>
        <w:t xml:space="preserve"> bardzo dobry</w:t>
      </w:r>
    </w:p>
    <w:p w:rsidR="001D74B0" w:rsidRPr="00BF590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eastAsia="Times New Roman" w:cs="Times New Roman"/>
          <w:sz w:val="20"/>
          <w:szCs w:val="20"/>
        </w:rPr>
        <w:t xml:space="preserve">Uczeń, który opanował wszystkie określone w programie nauczania wiadomości i umiejętności oraz wykorzystuje je w działaniach plastycznych, otrzymuje stopień bardzo dobry. </w:t>
      </w:r>
      <w:r w:rsidRPr="00BF590A">
        <w:rPr>
          <w:rFonts w:cs="Times New Roman"/>
          <w:sz w:val="20"/>
          <w:szCs w:val="20"/>
        </w:rPr>
        <w:t>Uczeń</w:t>
      </w:r>
      <w:r w:rsidRPr="00BF590A">
        <w:rPr>
          <w:rFonts w:eastAsia="Times New Roman" w:cs="Times New Roman"/>
          <w:sz w:val="20"/>
          <w:szCs w:val="20"/>
        </w:rPr>
        <w:t xml:space="preserve"> bierze udział w dyskusjach na temat prezentowanych obiektów, podczas których przekonująco uzasadnia swoje poglądy. Stosuje również </w:t>
      </w:r>
      <w:r w:rsidR="00BF590A">
        <w:rPr>
          <w:rFonts w:eastAsia="Times New Roman" w:cs="Times New Roman"/>
          <w:sz w:val="20"/>
          <w:szCs w:val="20"/>
        </w:rPr>
        <w:t xml:space="preserve">                </w:t>
      </w:r>
      <w:r w:rsidRPr="00BF590A">
        <w:rPr>
          <w:rFonts w:eastAsia="Times New Roman" w:cs="Times New Roman"/>
          <w:sz w:val="20"/>
          <w:szCs w:val="20"/>
        </w:rPr>
        <w:t>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1D74B0" w:rsidRPr="00BF590A" w:rsidRDefault="001D74B0" w:rsidP="001D74B0">
      <w:pPr>
        <w:spacing w:line="240" w:lineRule="auto"/>
        <w:rPr>
          <w:rFonts w:eastAsia="Times New Roman" w:cs="Times New Roman"/>
          <w:sz w:val="20"/>
          <w:szCs w:val="20"/>
        </w:rPr>
      </w:pPr>
      <w:r w:rsidRPr="00BF590A">
        <w:rPr>
          <w:rFonts w:eastAsia="Times New Roman" w:cs="Times New Roman"/>
          <w:bCs/>
          <w:sz w:val="20"/>
          <w:szCs w:val="20"/>
        </w:rPr>
        <w:t>Stopień celujący</w:t>
      </w:r>
    </w:p>
    <w:p w:rsidR="001D74B0" w:rsidRPr="00BF590A" w:rsidRDefault="001D74B0" w:rsidP="00BF590A">
      <w:p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eastAsia="Times New Roman" w:cs="Times New Roman"/>
          <w:sz w:val="20"/>
          <w:szCs w:val="20"/>
        </w:rPr>
        <w:t>Jeżeli uczeń przejawia szczególne zainteresowania plastyk</w:t>
      </w:r>
      <w:r w:rsidR="00BF590A">
        <w:rPr>
          <w:rFonts w:eastAsia="Times New Roman" w:cs="Times New Roman"/>
          <w:sz w:val="20"/>
          <w:szCs w:val="20"/>
        </w:rPr>
        <w:t>ą (np. kolekcjonuje reprodukcje</w:t>
      </w:r>
      <w:r w:rsidRPr="00BF590A">
        <w:rPr>
          <w:rFonts w:cs="Times New Roman"/>
          <w:sz w:val="20"/>
          <w:szCs w:val="20"/>
        </w:rPr>
        <w:t xml:space="preserve"> </w:t>
      </w:r>
      <w:r w:rsidRPr="00BF590A">
        <w:rPr>
          <w:rFonts w:eastAsia="Times New Roman" w:cs="Times New Roman"/>
          <w:sz w:val="20"/>
          <w:szCs w:val="20"/>
        </w:rPr>
        <w:t>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1D74B0" w:rsidRDefault="001D74B0" w:rsidP="001D74B0">
      <w:pPr>
        <w:spacing w:line="240" w:lineRule="auto"/>
        <w:ind w:left="360" w:firstLine="0"/>
        <w:rPr>
          <w:rFonts w:cs="Times New Roman"/>
          <w:sz w:val="20"/>
          <w:szCs w:val="20"/>
        </w:rPr>
      </w:pPr>
    </w:p>
    <w:p w:rsidR="00BF590A" w:rsidRPr="00BF590A" w:rsidRDefault="00BF590A" w:rsidP="001D74B0">
      <w:pPr>
        <w:spacing w:line="240" w:lineRule="auto"/>
        <w:ind w:left="360" w:firstLine="0"/>
        <w:rPr>
          <w:rFonts w:cs="Times New Roman"/>
          <w:sz w:val="20"/>
          <w:szCs w:val="20"/>
        </w:rPr>
      </w:pPr>
    </w:p>
    <w:p w:rsidR="001D74B0" w:rsidRPr="00BF590A" w:rsidRDefault="001D74B0" w:rsidP="001D74B0">
      <w:pPr>
        <w:pStyle w:val="Akapitzlist"/>
        <w:spacing w:line="240" w:lineRule="auto"/>
        <w:ind w:left="360" w:firstLine="0"/>
        <w:jc w:val="center"/>
        <w:rPr>
          <w:rFonts w:cs="Times New Roman"/>
          <w:bCs/>
          <w:iCs/>
          <w:sz w:val="20"/>
          <w:szCs w:val="20"/>
          <w:u w:val="single"/>
        </w:rPr>
      </w:pPr>
      <w:r w:rsidRPr="00BF590A">
        <w:rPr>
          <w:rFonts w:cs="Times New Roman"/>
          <w:bCs/>
          <w:iCs/>
          <w:sz w:val="20"/>
          <w:szCs w:val="20"/>
          <w:u w:val="single"/>
        </w:rPr>
        <w:t>SZCZEGÓŁOWE WYMAGANIA NA OCENY</w:t>
      </w:r>
    </w:p>
    <w:p w:rsidR="001D74B0" w:rsidRPr="00BF590A" w:rsidRDefault="001D74B0" w:rsidP="00BF590A">
      <w:pPr>
        <w:spacing w:line="240" w:lineRule="auto"/>
        <w:ind w:left="360" w:firstLine="0"/>
        <w:jc w:val="center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Klasa VII</w:t>
      </w:r>
    </w:p>
    <w:p w:rsidR="001D74B0" w:rsidRPr="00BF590A" w:rsidRDefault="001D74B0" w:rsidP="001D74B0">
      <w:pPr>
        <w:pStyle w:val="Akapitzlist"/>
        <w:spacing w:line="240" w:lineRule="auto"/>
        <w:ind w:left="-284" w:firstLine="0"/>
        <w:jc w:val="left"/>
        <w:rPr>
          <w:rFonts w:cs="Times New Roman"/>
          <w:sz w:val="20"/>
          <w:szCs w:val="20"/>
        </w:rPr>
      </w:pPr>
      <w:r w:rsidRPr="00BF590A">
        <w:rPr>
          <w:rFonts w:cs="Times New Roman"/>
          <w:b/>
          <w:bCs/>
          <w:iCs/>
          <w:sz w:val="20"/>
          <w:szCs w:val="20"/>
          <w:u w:val="single"/>
        </w:rPr>
        <w:t>Ocenę niedostateczną</w:t>
      </w:r>
      <w:r w:rsidRPr="00BF590A">
        <w:rPr>
          <w:rFonts w:cs="Times New Roman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1D74B0" w:rsidRPr="00BF590A" w:rsidRDefault="001D74B0" w:rsidP="001D74B0">
      <w:pPr>
        <w:pStyle w:val="Akapitzlist"/>
        <w:spacing w:line="240" w:lineRule="auto"/>
        <w:ind w:left="-284" w:firstLine="0"/>
        <w:jc w:val="left"/>
        <w:rPr>
          <w:rFonts w:cs="Times New Roman"/>
          <w:sz w:val="20"/>
          <w:szCs w:val="20"/>
        </w:rPr>
      </w:pPr>
      <w:r w:rsidRPr="00BF590A">
        <w:rPr>
          <w:rFonts w:cs="Times New Roman"/>
          <w:b/>
          <w:bCs/>
          <w:iCs/>
          <w:sz w:val="20"/>
          <w:szCs w:val="20"/>
          <w:u w:val="single"/>
        </w:rPr>
        <w:t>Ocenę dopuszczającą</w:t>
      </w:r>
      <w:r w:rsidRPr="00BF590A">
        <w:rPr>
          <w:rFonts w:cs="Times New Roman"/>
          <w:bCs/>
          <w:iCs/>
          <w:sz w:val="20"/>
          <w:szCs w:val="20"/>
        </w:rPr>
        <w:t xml:space="preserve"> otrzymuje uczeń, który: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 xml:space="preserve">wymienia nazwy niektórych z poznanych dziedzin sztuki, współczesne formy: fotografika, film, instalacja, </w:t>
      </w:r>
      <w:proofErr w:type="spellStart"/>
      <w:r w:rsidRPr="00BF590A">
        <w:rPr>
          <w:rFonts w:cs="Times New Roman"/>
          <w:sz w:val="20"/>
          <w:szCs w:val="20"/>
        </w:rPr>
        <w:t>asamblaż</w:t>
      </w:r>
      <w:proofErr w:type="spellEnd"/>
      <w:r w:rsidRPr="00BF590A">
        <w:rPr>
          <w:rFonts w:cs="Times New Roman"/>
          <w:sz w:val="20"/>
          <w:szCs w:val="20"/>
        </w:rPr>
        <w:t>, happening, performance,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podaje nazwiska najwybitniejszych malarzy polskich i zagranicznych,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wyjaśnia, kogo możemy nazywać twórcą ludowym,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wymienia podstawowe elementy warsztatu fotograficznego,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nazywa niektóre gatunki filmowe,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lastRenderedPageBreak/>
        <w:t>wskazuje środki przekazu należące do nowych mediów,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wskazuje podstawowe narzędzia pracy plastyka i wykorzystuje je w minimalny</w:t>
      </w:r>
      <w:r w:rsidR="00BF590A">
        <w:rPr>
          <w:rFonts w:cs="Times New Roman"/>
          <w:sz w:val="20"/>
          <w:szCs w:val="20"/>
        </w:rPr>
        <w:t xml:space="preserve">m stopniu </w:t>
      </w:r>
      <w:r w:rsidRPr="00BF590A">
        <w:rPr>
          <w:rFonts w:cs="Times New Roman"/>
          <w:sz w:val="20"/>
          <w:szCs w:val="20"/>
        </w:rPr>
        <w:t>w swoich działaniach,</w:t>
      </w:r>
    </w:p>
    <w:p w:rsidR="001D74B0" w:rsidRPr="00BF590A" w:rsidRDefault="001D74B0" w:rsidP="001D74B0">
      <w:pPr>
        <w:spacing w:line="240" w:lineRule="auto"/>
        <w:ind w:left="-284" w:firstLine="0"/>
        <w:rPr>
          <w:rFonts w:cs="Times New Roman"/>
          <w:sz w:val="20"/>
          <w:szCs w:val="20"/>
        </w:rPr>
      </w:pPr>
      <w:r w:rsidRPr="00BF590A">
        <w:rPr>
          <w:rFonts w:cs="Times New Roman"/>
          <w:b/>
          <w:bCs/>
          <w:iCs/>
          <w:sz w:val="20"/>
          <w:szCs w:val="20"/>
          <w:u w:val="single"/>
        </w:rPr>
        <w:t>Ocenę dostateczną</w:t>
      </w:r>
      <w:r w:rsidRPr="00BF590A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tłumaczy, czym różni się technika druku wypukłego od techniki druku wklęsłego,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wskazuje wytwory wzornictwa przemysłowego w najbliższym otoczeniu,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projektuje przedmioty codziennego użytku,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wyjaśnia, czym różni się fotografia artystyczna od fotografii użytkowej,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określa różnice między dziełami kina artystycznego a filmami komercyjnymi,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omawia funkcję nowych mediów w sztuce,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rozpoznaje narzędzia pomocne w pracy rysownika, malarza, rzeźbiarza, grafika, fotografika i filmowca,</w:t>
      </w:r>
    </w:p>
    <w:p w:rsidR="001D74B0" w:rsidRPr="00BF590A" w:rsidRDefault="001D74B0" w:rsidP="001D74B0">
      <w:pPr>
        <w:spacing w:line="240" w:lineRule="auto"/>
        <w:ind w:left="-567" w:firstLine="284"/>
        <w:rPr>
          <w:rFonts w:cs="Times New Roman"/>
          <w:sz w:val="20"/>
          <w:szCs w:val="20"/>
        </w:rPr>
      </w:pPr>
      <w:r w:rsidRPr="00BF590A">
        <w:rPr>
          <w:rFonts w:cs="Times New Roman"/>
          <w:b/>
          <w:bCs/>
          <w:iCs/>
          <w:sz w:val="20"/>
          <w:szCs w:val="20"/>
          <w:u w:val="single"/>
        </w:rPr>
        <w:t xml:space="preserve">Ocenę dobrą </w:t>
      </w:r>
      <w:r w:rsidRPr="00BF590A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dostateczną oraz: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porównuje wzornictwo przemysłowe z rzemiosłem artystycznym,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wymienia podobieństwa między techniką malarską a techniką fotograficzną,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 xml:space="preserve">nazywa środki wyrazu artystycznego wykorzystywane w filmie (perspektywa, światło, kolor) </w:t>
      </w:r>
      <w:r w:rsidR="00BF590A">
        <w:rPr>
          <w:rFonts w:cs="Times New Roman"/>
          <w:sz w:val="20"/>
          <w:szCs w:val="20"/>
        </w:rPr>
        <w:t xml:space="preserve"> </w:t>
      </w:r>
      <w:r w:rsidRPr="00BF590A">
        <w:rPr>
          <w:rFonts w:cs="Times New Roman"/>
          <w:sz w:val="20"/>
          <w:szCs w:val="20"/>
        </w:rPr>
        <w:t>oraz określa ich wpływ na atmosferę dzieła,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wymienia cechy charakterystyczne sztuki nowych mediów,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stosuje elementy wiedzy teoretycznej w ćwiczeniach praktycznych,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używa waloru w działaniach plastycznych odpowiednio do tematu i charakteru pracy,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wyjaśnia, w jaki sposób ukazać światłocień na rysunku,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 xml:space="preserve">dobiera narzędzia i podłoża w zależności od charakteru i tematu wykonywanej pracy plastycznej, 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posługuje się właściwie przyborami i narzędziami plastycznymi,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 xml:space="preserve">porównuje środki wyrazu plastycznego zastosowane w dwóch wybranych dziełach malarskich zaprezentowanych na reprodukcjach, 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wykorzystuje dany rodzaj kompozycji oraz wybraną technikę plastyczną podczas tworzenia ilustracji,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omawia wybrany obraz pod kątem zastosowanego rodzaju kompozycji,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tłumaczy, na czym polega perspektywa przedstawiona na obrazie,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dobiera rodzaj perspektywy do tematu wykonywanej pracy, wykorzystując w praktyce wiedzę teoretyczną,</w:t>
      </w:r>
    </w:p>
    <w:p w:rsidR="001D74B0" w:rsidRPr="00BF590A" w:rsidRDefault="001D74B0" w:rsidP="001D74B0">
      <w:pPr>
        <w:spacing w:line="240" w:lineRule="auto"/>
        <w:ind w:left="-567" w:firstLine="0"/>
        <w:rPr>
          <w:rFonts w:cs="Times New Roman"/>
          <w:sz w:val="20"/>
          <w:szCs w:val="20"/>
        </w:rPr>
      </w:pPr>
      <w:r w:rsidRPr="00BF590A">
        <w:rPr>
          <w:rFonts w:cs="Times New Roman"/>
          <w:b/>
          <w:bCs/>
          <w:iCs/>
          <w:sz w:val="20"/>
          <w:szCs w:val="20"/>
          <w:u w:val="single"/>
        </w:rPr>
        <w:t>Ocenę bardzo dobrą</w:t>
      </w:r>
      <w:r w:rsidRPr="00BF590A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dobrą oraz: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określa gatunek filmu na podstawie zaprezentowanego fragmentu,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świadomie korzysta z narzędzi sztuki nowych mediów (programy graficzne itp.) w swojej działalności twórczej,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przestrzega praw autorskich,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potrafi właściwie wykorzystać zdobytą wiedzę teoretyczną we własnej twórczości,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operuje sprawnie wybraną techniką plastyczną,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wykonuje oryginalne i pomysłowe prace zgodne z podanym tematem,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wybiera technikę odpowiednią dla najlepszego wyrażenia tematu i analizuje ją pod kątem uzyskanych efektów plastycznych,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tworzy prace, ujawniając bogatą wyobraźnię i zręcznie wykorzystując możliwości wyrazu stwarzane przez różnorodne środki plastyczne oraz fakturę podłoża,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realizuje proste projekty w zakresie form użytkowych, stosując m.in. narzędzia i wytwory multimedialne,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posługuje się biegle poszczególnymi środkami wyrazu plastycznego,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stosuje plamy walorowe w celu ukazania w rysunku światłocienia na przedmiotach,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dokonuje ekspresji uczuć i nastrojów w pracy plastycznej za pomocą odpowiednio dobranych środków plastycznych,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wykorzystuje umiejętnie różne rodzaje perspektywy w celu ukazania przestrzeni na płaszczyźnie,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analizuje własną pracę pod kątem zastosowanych środków wyrazu plastycznego,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bierze udział w konkursach plastycznych przeprowadzanych na terenie szkoły lub poza nią,</w:t>
      </w:r>
    </w:p>
    <w:p w:rsidR="001D74B0" w:rsidRPr="00BF590A" w:rsidRDefault="001D74B0" w:rsidP="001D74B0">
      <w:pPr>
        <w:pStyle w:val="Akapitzlist"/>
        <w:spacing w:line="240" w:lineRule="auto"/>
        <w:ind w:left="-567" w:firstLine="0"/>
        <w:rPr>
          <w:rFonts w:cs="Times New Roman"/>
          <w:bCs/>
          <w:iCs/>
          <w:sz w:val="20"/>
          <w:szCs w:val="20"/>
        </w:rPr>
      </w:pPr>
      <w:r w:rsidRPr="00BF590A">
        <w:rPr>
          <w:rFonts w:cs="Times New Roman"/>
          <w:b/>
          <w:bCs/>
          <w:iCs/>
          <w:sz w:val="20"/>
          <w:szCs w:val="20"/>
          <w:u w:val="single"/>
        </w:rPr>
        <w:t xml:space="preserve">Ocenę celującą </w:t>
      </w:r>
      <w:r w:rsidRPr="00BF590A">
        <w:rPr>
          <w:rFonts w:cs="Times New Roman"/>
          <w:bCs/>
          <w:iCs/>
          <w:sz w:val="20"/>
          <w:szCs w:val="20"/>
        </w:rPr>
        <w:t>otrzymuje uczeń, który spełnia wymagania kryterialne na ocenę bardzo dobrą oraz: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analizuje prezentowane obiekty pod kątem ich treści, formy i emocjonalnego oddziaływania,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wykonuje prace dodatkowe będące uzupełnieniem treści poznanych na lekcji (opracowuje referaty traktujące o zagadnieniach poruszanych w literaturze przedmiotu, wykonuje pomoce dydaktyczne itp.),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 xml:space="preserve">wykorzystuje zdobytą wiedzę teoretyczną w pozalekcyjnych działaniach plastycznych (np. należy </w:t>
      </w:r>
      <w:r w:rsidR="00BF590A">
        <w:rPr>
          <w:rFonts w:cs="Times New Roman"/>
          <w:sz w:val="20"/>
          <w:szCs w:val="20"/>
        </w:rPr>
        <w:t xml:space="preserve">                       </w:t>
      </w:r>
      <w:r w:rsidRPr="00BF590A">
        <w:rPr>
          <w:rFonts w:cs="Times New Roman"/>
          <w:sz w:val="20"/>
          <w:szCs w:val="20"/>
        </w:rPr>
        <w:t>do szkolnego koła zainteresowań),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aktywnie uczestniczy w życiu kulturalnym szkoły (gazetki szkolne, dekoracje okolicznościowe)                      i regionu,</w:t>
      </w:r>
    </w:p>
    <w:p w:rsidR="001D74B0" w:rsidRPr="00BF590A" w:rsidRDefault="001D74B0" w:rsidP="001D74B0">
      <w:pPr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BF590A">
        <w:rPr>
          <w:rFonts w:cs="Times New Roman"/>
          <w:sz w:val="20"/>
          <w:szCs w:val="20"/>
        </w:rPr>
        <w:t>zdobywa nagrody na konkursach plastycznych</w:t>
      </w:r>
    </w:p>
    <w:p w:rsidR="00E8358C" w:rsidRPr="00BF590A" w:rsidRDefault="00E8358C">
      <w:pPr>
        <w:rPr>
          <w:sz w:val="20"/>
          <w:szCs w:val="20"/>
        </w:rPr>
      </w:pPr>
    </w:p>
    <w:sectPr w:rsidR="00E8358C" w:rsidRPr="00BF590A" w:rsidSect="00E8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4B0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B6D6F"/>
    <w:rsid w:val="001B7B60"/>
    <w:rsid w:val="001C371F"/>
    <w:rsid w:val="001D3400"/>
    <w:rsid w:val="001D69ED"/>
    <w:rsid w:val="001D74B0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867A1"/>
    <w:rsid w:val="00390A5A"/>
    <w:rsid w:val="003B028B"/>
    <w:rsid w:val="003B64EF"/>
    <w:rsid w:val="003B7365"/>
    <w:rsid w:val="003C093C"/>
    <w:rsid w:val="003D0456"/>
    <w:rsid w:val="003D673D"/>
    <w:rsid w:val="003F0FDE"/>
    <w:rsid w:val="003F6C84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D0765"/>
    <w:rsid w:val="004F6446"/>
    <w:rsid w:val="005012C0"/>
    <w:rsid w:val="005016DF"/>
    <w:rsid w:val="00504493"/>
    <w:rsid w:val="0051677E"/>
    <w:rsid w:val="005174F0"/>
    <w:rsid w:val="00523298"/>
    <w:rsid w:val="00524E81"/>
    <w:rsid w:val="00531103"/>
    <w:rsid w:val="00533608"/>
    <w:rsid w:val="0055230D"/>
    <w:rsid w:val="00553DB8"/>
    <w:rsid w:val="005604FB"/>
    <w:rsid w:val="00566C7D"/>
    <w:rsid w:val="005707CE"/>
    <w:rsid w:val="00572F06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A5942"/>
    <w:rsid w:val="008A5D8C"/>
    <w:rsid w:val="008B4118"/>
    <w:rsid w:val="008C0351"/>
    <w:rsid w:val="008D1852"/>
    <w:rsid w:val="008E6C28"/>
    <w:rsid w:val="008F0ADD"/>
    <w:rsid w:val="00906128"/>
    <w:rsid w:val="0090799B"/>
    <w:rsid w:val="00910327"/>
    <w:rsid w:val="009536F7"/>
    <w:rsid w:val="00967FDC"/>
    <w:rsid w:val="00976E86"/>
    <w:rsid w:val="009814B2"/>
    <w:rsid w:val="009868E3"/>
    <w:rsid w:val="0098788A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279D"/>
    <w:rsid w:val="00BB3D9A"/>
    <w:rsid w:val="00BC29B0"/>
    <w:rsid w:val="00BF590A"/>
    <w:rsid w:val="00C11B88"/>
    <w:rsid w:val="00C14A43"/>
    <w:rsid w:val="00C41336"/>
    <w:rsid w:val="00C60E23"/>
    <w:rsid w:val="00C7437B"/>
    <w:rsid w:val="00C848C2"/>
    <w:rsid w:val="00C856FA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A1306"/>
    <w:rsid w:val="00EA747A"/>
    <w:rsid w:val="00EB44F3"/>
    <w:rsid w:val="00EB4FD4"/>
    <w:rsid w:val="00EC36FA"/>
    <w:rsid w:val="00ED58B9"/>
    <w:rsid w:val="00ED7748"/>
    <w:rsid w:val="00EF00F1"/>
    <w:rsid w:val="00EF3744"/>
    <w:rsid w:val="00EF63C4"/>
    <w:rsid w:val="00F31A37"/>
    <w:rsid w:val="00F37046"/>
    <w:rsid w:val="00F37DB6"/>
    <w:rsid w:val="00F45E34"/>
    <w:rsid w:val="00F56463"/>
    <w:rsid w:val="00F57EB1"/>
    <w:rsid w:val="00F66DB7"/>
    <w:rsid w:val="00F70D51"/>
    <w:rsid w:val="00F94DC7"/>
    <w:rsid w:val="00FA65EE"/>
    <w:rsid w:val="00FA6BFF"/>
    <w:rsid w:val="00FB0A60"/>
    <w:rsid w:val="00FB15C4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A1ED"/>
  <w15:docId w15:val="{08D8E1C3-97A6-4EF7-A211-08B0FFE9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4B0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0F69"/>
    <w:pPr>
      <w:keepNext/>
      <w:keepLines/>
      <w:spacing w:before="480"/>
      <w:jc w:val="center"/>
      <w:outlineLvl w:val="0"/>
    </w:pPr>
    <w:rPr>
      <w:rFonts w:eastAsiaTheme="minorHAnsi" w:cstheme="majorBidi"/>
      <w:b/>
      <w:bCs/>
      <w:sz w:val="32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1D74B0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F69"/>
    <w:rPr>
      <w:rFonts w:ascii="Times New Roman" w:hAnsi="Times New Roman" w:cstheme="majorBidi"/>
      <w:b/>
      <w:bCs/>
      <w:sz w:val="32"/>
      <w:szCs w:val="28"/>
      <w:lang w:val="en-US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1D74B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74B0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74B0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1A97-F60E-4B25-9970-B645A5E9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2018-11-02T07:09:00Z</cp:lastPrinted>
  <dcterms:created xsi:type="dcterms:W3CDTF">2018-09-18T16:41:00Z</dcterms:created>
  <dcterms:modified xsi:type="dcterms:W3CDTF">2020-10-21T18:24:00Z</dcterms:modified>
</cp:coreProperties>
</file>