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0C2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edukacyjne z muzyki dla uczniów klas </w:t>
      </w:r>
      <w:r w:rsidR="009229FF" w:rsidRPr="009D30C2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:rsidR="00F240BD" w:rsidRPr="009D30C2" w:rsidRDefault="009D30C2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 xml:space="preserve"> Ocenie 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 xml:space="preserve"> podlegać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 xml:space="preserve"> będą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 xml:space="preserve"> następujące elementy: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śpiew,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gra (na instrumencie melodycznym, np. na flecie, dzwonkach, f</w:t>
      </w:r>
      <w:r w:rsidR="00F3268D">
        <w:rPr>
          <w:rFonts w:ascii="Times New Roman" w:hAnsi="Times New Roman" w:cs="Times New Roman"/>
          <w:sz w:val="20"/>
          <w:szCs w:val="20"/>
        </w:rPr>
        <w:t xml:space="preserve">lażolecie, oraz na instrumentach </w:t>
      </w:r>
      <w:r w:rsidRPr="009D30C2">
        <w:rPr>
          <w:rFonts w:ascii="Times New Roman" w:hAnsi="Times New Roman" w:cs="Times New Roman"/>
          <w:sz w:val="20"/>
          <w:szCs w:val="20"/>
        </w:rPr>
        <w:t xml:space="preserve">perkusyjnych niemelodycznych),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wypowiedzi ucznia na temat utworów muzycznych,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działania twórcze,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znajomość terminów i wiedza muzyczna,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aktywność na lekcjach,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prowadzenie zeszytu przedmiotowego.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celującą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prawidłowo i całkowicie samodzielnie śpiewa piosenki z podręcznika oraz z repertuaru dodatkowego, </w:t>
      </w:r>
    </w:p>
    <w:p w:rsidR="00F240BD" w:rsidRPr="009D30C2" w:rsidRDefault="009229F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prawidłowo gra na 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instrumentach melodycznych melodie z podręcznika oraz z repertuaru dodatkowego,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samodzielnie odczytuje i wykonuje dowolny utwór,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potrafi rozpoznać budowę utworu muzycznego,</w:t>
      </w:r>
    </w:p>
    <w:p w:rsidR="009229FF" w:rsidRPr="009D30C2" w:rsidRDefault="00C62B9A" w:rsidP="00F3268D">
      <w:pPr>
        <w:pStyle w:val="Bezodstpw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rozpoznaje formę</w:t>
      </w:r>
      <w:r w:rsidR="009229FF" w:rsidRPr="009D30C2">
        <w:rPr>
          <w:rFonts w:ascii="Times New Roman" w:hAnsi="Times New Roman" w:cs="Times New Roman"/>
          <w:sz w:val="20"/>
          <w:szCs w:val="20"/>
        </w:rPr>
        <w:t xml:space="preserve"> AB w słuchanych utworach</w:t>
      </w:r>
    </w:p>
    <w:p w:rsidR="009229FF" w:rsidRPr="009D30C2" w:rsidRDefault="009229FF" w:rsidP="00F3268D">
      <w:pPr>
        <w:pStyle w:val="Bezodstpw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przedstawia formę AB graficznie lub w postaci układu ruchowego</w:t>
      </w:r>
    </w:p>
    <w:p w:rsidR="00F240BD" w:rsidRPr="009D30C2" w:rsidRDefault="009229F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zna podstawowe terminy muzyczne z programu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 takie jak:</w:t>
      </w:r>
    </w:p>
    <w:p w:rsidR="00D825EB" w:rsidRPr="009D30C2" w:rsidRDefault="009229FF" w:rsidP="009D30C2">
      <w:pPr>
        <w:pStyle w:val="Bezodstpw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D30C2">
        <w:rPr>
          <w:rFonts w:ascii="Times New Roman" w:hAnsi="Times New Roman" w:cs="Times New Roman"/>
          <w:sz w:val="20"/>
          <w:szCs w:val="20"/>
        </w:rPr>
        <w:t>fonogestyk</w:t>
      </w:r>
      <w:r w:rsidR="001B2135" w:rsidRPr="009D30C2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1B2135" w:rsidRPr="009D30C2">
        <w:rPr>
          <w:rFonts w:ascii="Times New Roman" w:hAnsi="Times New Roman" w:cs="Times New Roman"/>
          <w:sz w:val="20"/>
          <w:szCs w:val="20"/>
        </w:rPr>
        <w:t xml:space="preserve"> (potrafi ją zastosować przy ś</w:t>
      </w:r>
      <w:r w:rsidRPr="009D30C2">
        <w:rPr>
          <w:rFonts w:ascii="Times New Roman" w:hAnsi="Times New Roman" w:cs="Times New Roman"/>
          <w:sz w:val="20"/>
          <w:szCs w:val="20"/>
        </w:rPr>
        <w:t>piewaniu gamy C-dur</w:t>
      </w:r>
      <w:r w:rsidR="001B2135" w:rsidRPr="009D30C2">
        <w:rPr>
          <w:rFonts w:ascii="Times New Roman" w:hAnsi="Times New Roman" w:cs="Times New Roman"/>
          <w:sz w:val="20"/>
          <w:szCs w:val="20"/>
        </w:rPr>
        <w:t>)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Pr="009D30C2">
        <w:rPr>
          <w:rFonts w:ascii="Times New Roman" w:hAnsi="Times New Roman" w:cs="Times New Roman"/>
          <w:sz w:val="20"/>
          <w:szCs w:val="20"/>
        </w:rPr>
        <w:t>nazwy literowe gamy C-dur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 ostinato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( potrafi  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>zastosować ostinato rytmicznie)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 dynamika ( rozpoznaje i</w:t>
      </w:r>
      <w:r w:rsidR="00C62B9A" w:rsidRPr="009D30C2">
        <w:rPr>
          <w:rFonts w:ascii="Times New Roman" w:hAnsi="Times New Roman" w:cs="Times New Roman"/>
          <w:sz w:val="20"/>
          <w:szCs w:val="20"/>
        </w:rPr>
        <w:t xml:space="preserve"> okreś</w:t>
      </w:r>
      <w:r w:rsidR="001B2135" w:rsidRPr="009D30C2">
        <w:rPr>
          <w:rFonts w:ascii="Times New Roman" w:hAnsi="Times New Roman" w:cs="Times New Roman"/>
          <w:sz w:val="20"/>
          <w:szCs w:val="20"/>
        </w:rPr>
        <w:t>la ją w słuchanych utworach)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1B2135" w:rsidRPr="009D30C2">
        <w:rPr>
          <w:rFonts w:ascii="Times New Roman" w:hAnsi="Times New Roman" w:cs="Times New Roman"/>
          <w:sz w:val="20"/>
          <w:szCs w:val="20"/>
        </w:rPr>
        <w:t>głosy wokaln</w:t>
      </w:r>
      <w:r w:rsidR="009D30C2">
        <w:rPr>
          <w:rFonts w:ascii="Times New Roman" w:hAnsi="Times New Roman" w:cs="Times New Roman"/>
          <w:sz w:val="20"/>
          <w:szCs w:val="20"/>
        </w:rPr>
        <w:t xml:space="preserve">e ( rozpoznaje je  w słuchanych </w:t>
      </w:r>
      <w:r w:rsidR="001B2135" w:rsidRPr="009D30C2">
        <w:rPr>
          <w:rFonts w:ascii="Times New Roman" w:hAnsi="Times New Roman" w:cs="Times New Roman"/>
          <w:sz w:val="20"/>
          <w:szCs w:val="20"/>
        </w:rPr>
        <w:t>utworach)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kanon (przedstawia formę kanonu 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>graficznie oraz w postaci układu ruchowego)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A33DA8" w:rsidRPr="009D30C2">
        <w:rPr>
          <w:rFonts w:ascii="Times New Roman" w:hAnsi="Times New Roman" w:cs="Times New Roman"/>
          <w:sz w:val="20"/>
          <w:szCs w:val="20"/>
        </w:rPr>
        <w:t>zna historię i powstanie instrumentów perkusyjnych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2776AF" w:rsidRPr="009D30C2">
        <w:rPr>
          <w:rFonts w:ascii="Times New Roman" w:hAnsi="Times New Roman" w:cs="Times New Roman"/>
          <w:sz w:val="20"/>
          <w:szCs w:val="20"/>
        </w:rPr>
        <w:t xml:space="preserve">wymienia nazwy polskich tańców narodowych; </w:t>
      </w:r>
      <w:r w:rsidR="00D825EB" w:rsidRPr="009D30C2">
        <w:rPr>
          <w:rFonts w:ascii="Times New Roman" w:hAnsi="Times New Roman" w:cs="Times New Roman"/>
          <w:sz w:val="20"/>
          <w:szCs w:val="20"/>
        </w:rPr>
        <w:t>wypowiada się na temat muzyki wielkanocnej oraz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D825EB" w:rsidRPr="009D30C2">
        <w:rPr>
          <w:rFonts w:ascii="Times New Roman" w:hAnsi="Times New Roman" w:cs="Times New Roman"/>
          <w:sz w:val="20"/>
          <w:szCs w:val="20"/>
        </w:rPr>
        <w:t xml:space="preserve"> omawia zwyczaje i obrzędy wielkanocne</w:t>
      </w:r>
    </w:p>
    <w:p w:rsidR="00A33DA8" w:rsidRPr="009D30C2" w:rsidRDefault="00D825EB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</w:t>
      </w:r>
      <w:r w:rsidR="00A33DA8" w:rsidRPr="009D30C2">
        <w:rPr>
          <w:rFonts w:ascii="Times New Roman" w:hAnsi="Times New Roman" w:cs="Times New Roman"/>
          <w:sz w:val="20"/>
          <w:szCs w:val="20"/>
        </w:rPr>
        <w:t>opowiada o dzieciństwie Fryderyka Chopina zawartych w infografice „Z pamiętnika pani Justyny”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A33DA8" w:rsidRPr="009D30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bierz</w:t>
      </w:r>
      <w:r w:rsidR="001B2135" w:rsidRPr="009D30C2">
        <w:rPr>
          <w:rFonts w:ascii="Times New Roman" w:hAnsi="Times New Roman" w:cs="Times New Roman"/>
          <w:sz w:val="20"/>
          <w:szCs w:val="20"/>
        </w:rPr>
        <w:t>e czynny udział w apelach i konkursach</w:t>
      </w:r>
      <w:r w:rsidRPr="009D30C2">
        <w:rPr>
          <w:rFonts w:ascii="Times New Roman" w:hAnsi="Times New Roman" w:cs="Times New Roman"/>
          <w:sz w:val="20"/>
          <w:szCs w:val="20"/>
        </w:rPr>
        <w:t>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jest bardzo aktywny muzycznie, </w:t>
      </w:r>
    </w:p>
    <w:p w:rsidR="00B621E9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wy</w:t>
      </w:r>
      <w:r w:rsidR="00A33DA8" w:rsidRPr="009D30C2">
        <w:rPr>
          <w:rFonts w:ascii="Times New Roman" w:hAnsi="Times New Roman" w:cs="Times New Roman"/>
          <w:sz w:val="20"/>
          <w:szCs w:val="20"/>
        </w:rPr>
        <w:t>konuje różne zadania twórcze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 takie jak:</w:t>
      </w:r>
      <w:r w:rsidRPr="009D30C2">
        <w:rPr>
          <w:rFonts w:ascii="Times New Roman" w:hAnsi="Times New Roman" w:cs="Times New Roman"/>
          <w:sz w:val="20"/>
          <w:szCs w:val="20"/>
        </w:rPr>
        <w:t xml:space="preserve">. układa </w:t>
      </w:r>
      <w:r w:rsidR="00B621E9" w:rsidRPr="009D30C2">
        <w:rPr>
          <w:rFonts w:ascii="Times New Roman" w:hAnsi="Times New Roman" w:cs="Times New Roman"/>
          <w:sz w:val="20"/>
          <w:szCs w:val="20"/>
        </w:rPr>
        <w:t>melodię do wiersza;</w:t>
      </w:r>
      <w:r w:rsidR="00D825EB" w:rsidRPr="009D30C2">
        <w:rPr>
          <w:rFonts w:ascii="Times New Roman" w:hAnsi="Times New Roman" w:cs="Times New Roman"/>
          <w:sz w:val="20"/>
          <w:szCs w:val="20"/>
        </w:rPr>
        <w:t xml:space="preserve"> tworzy </w:t>
      </w:r>
      <w:r w:rsidRPr="009D30C2">
        <w:rPr>
          <w:rFonts w:ascii="Times New Roman" w:hAnsi="Times New Roman" w:cs="Times New Roman"/>
          <w:sz w:val="20"/>
          <w:szCs w:val="20"/>
        </w:rPr>
        <w:t>akompaniament perkusyjny do</w:t>
      </w:r>
      <w:r w:rsidR="00F3268D">
        <w:rPr>
          <w:rFonts w:ascii="Times New Roman" w:hAnsi="Times New Roman" w:cs="Times New Roman"/>
          <w:sz w:val="20"/>
          <w:szCs w:val="20"/>
        </w:rPr>
        <w:t xml:space="preserve"> </w:t>
      </w:r>
      <w:r w:rsidR="00B621E9" w:rsidRPr="009D30C2">
        <w:rPr>
          <w:rFonts w:ascii="Times New Roman" w:hAnsi="Times New Roman" w:cs="Times New Roman"/>
          <w:sz w:val="20"/>
          <w:szCs w:val="20"/>
        </w:rPr>
        <w:t>piosenki;</w:t>
      </w:r>
      <w:r w:rsidR="00C62B9A" w:rsidRPr="009D30C2">
        <w:rPr>
          <w:rFonts w:ascii="Times New Roman" w:hAnsi="Times New Roman" w:cs="Times New Roman"/>
          <w:sz w:val="20"/>
          <w:szCs w:val="20"/>
        </w:rPr>
        <w:t xml:space="preserve"> wykonuje improwizacje wokaln</w:t>
      </w:r>
      <w:r w:rsidR="00A33DA8" w:rsidRPr="009D30C2">
        <w:rPr>
          <w:rFonts w:ascii="Times New Roman" w:hAnsi="Times New Roman" w:cs="Times New Roman"/>
          <w:sz w:val="20"/>
          <w:szCs w:val="20"/>
        </w:rPr>
        <w:t>e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A33DA8" w:rsidRPr="009D30C2">
        <w:rPr>
          <w:rFonts w:ascii="Times New Roman" w:hAnsi="Times New Roman" w:cs="Times New Roman"/>
          <w:sz w:val="20"/>
          <w:szCs w:val="20"/>
        </w:rPr>
        <w:t>wykonuje improwizacje ruchowa do słuchanego utworu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A33DA8" w:rsidRPr="009D30C2">
        <w:rPr>
          <w:rFonts w:ascii="Times New Roman" w:hAnsi="Times New Roman" w:cs="Times New Roman"/>
          <w:sz w:val="20"/>
          <w:szCs w:val="20"/>
        </w:rPr>
        <w:t>wykonuje akompaniament do słyszanego utworu</w:t>
      </w:r>
      <w:r w:rsidR="00D825EB" w:rsidRPr="009D30C2">
        <w:rPr>
          <w:rFonts w:ascii="Times New Roman" w:hAnsi="Times New Roman" w:cs="Times New Roman"/>
          <w:sz w:val="20"/>
          <w:szCs w:val="20"/>
        </w:rPr>
        <w:t>.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bardzo dobrą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prawidłowo i samodzielnie śpiewa większość piosenek przewidzianych w programie nauczania,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prawidłowo i samodzielnie gra na instrumentach melodycznych większość melodii przew</w:t>
      </w:r>
      <w:r w:rsidR="00C62B9A" w:rsidRPr="009D30C2">
        <w:rPr>
          <w:rFonts w:ascii="Times New Roman" w:hAnsi="Times New Roman" w:cs="Times New Roman"/>
          <w:sz w:val="20"/>
          <w:szCs w:val="20"/>
        </w:rPr>
        <w:t>idzianych w programie nauczania</w:t>
      </w:r>
    </w:p>
    <w:p w:rsidR="00C62B9A" w:rsidRPr="009D30C2" w:rsidRDefault="00C62B9A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potrafi zagrać  gamę C-dur na instrumencie melodycznym</w:t>
      </w:r>
    </w:p>
    <w:p w:rsidR="00C62B9A" w:rsidRPr="009D30C2" w:rsidRDefault="00C62B9A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wykonuje proste utwory melodyczne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umie bezbłędnie wykonywać rytmy – </w:t>
      </w:r>
      <w:proofErr w:type="spellStart"/>
      <w:r w:rsidRPr="009D30C2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9D30C2">
        <w:rPr>
          <w:rFonts w:ascii="Times New Roman" w:hAnsi="Times New Roman" w:cs="Times New Roman"/>
          <w:sz w:val="20"/>
          <w:szCs w:val="20"/>
        </w:rPr>
        <w:t xml:space="preserve"> i na instrumentach perkusyjnych,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potrafi rytmizować teksty,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rozumie zapis nutow</w:t>
      </w:r>
      <w:r w:rsidR="00C62B9A" w:rsidRPr="009D30C2">
        <w:rPr>
          <w:rFonts w:ascii="Times New Roman" w:hAnsi="Times New Roman" w:cs="Times New Roman"/>
          <w:sz w:val="20"/>
          <w:szCs w:val="20"/>
        </w:rPr>
        <w:t>y i potrafi się nim posługiwać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zna podstawowe terminy </w:t>
      </w:r>
      <w:r w:rsidR="00C62B9A" w:rsidRPr="009D30C2">
        <w:rPr>
          <w:rFonts w:ascii="Times New Roman" w:hAnsi="Times New Roman" w:cs="Times New Roman"/>
          <w:sz w:val="20"/>
          <w:szCs w:val="20"/>
        </w:rPr>
        <w:t>muzyczne z programu danej klasy takie jak:</w:t>
      </w:r>
    </w:p>
    <w:p w:rsidR="00F25D9E" w:rsidRPr="009D30C2" w:rsidRDefault="00C62B9A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zwrotka, refren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935EC" w:rsidRPr="009D30C2">
        <w:rPr>
          <w:rFonts w:ascii="Times New Roman" w:hAnsi="Times New Roman" w:cs="Times New Roman"/>
          <w:sz w:val="20"/>
          <w:szCs w:val="20"/>
        </w:rPr>
        <w:t>fonogestyka</w:t>
      </w:r>
      <w:proofErr w:type="spellEnd"/>
      <w:r w:rsidR="007935EC" w:rsidRPr="009D30C2">
        <w:rPr>
          <w:rFonts w:ascii="Times New Roman" w:hAnsi="Times New Roman" w:cs="Times New Roman"/>
          <w:sz w:val="20"/>
          <w:szCs w:val="20"/>
        </w:rPr>
        <w:t>;</w:t>
      </w:r>
      <w:r w:rsidRPr="009D30C2">
        <w:rPr>
          <w:rFonts w:ascii="Times New Roman" w:hAnsi="Times New Roman" w:cs="Times New Roman"/>
          <w:sz w:val="20"/>
          <w:szCs w:val="20"/>
        </w:rPr>
        <w:t xml:space="preserve"> forma AB</w:t>
      </w:r>
      <w:r w:rsidR="007935EC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gama, pięciolinia, solmizacja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Pr="009D30C2">
        <w:rPr>
          <w:rFonts w:ascii="Times New Roman" w:hAnsi="Times New Roman" w:cs="Times New Roman"/>
          <w:sz w:val="20"/>
          <w:szCs w:val="20"/>
        </w:rPr>
        <w:t>określa wartości rytmiczne nut i pauz</w:t>
      </w:r>
      <w:r w:rsidR="009D30C2">
        <w:rPr>
          <w:rFonts w:ascii="Times New Roman" w:hAnsi="Times New Roman" w:cs="Times New Roman"/>
          <w:sz w:val="20"/>
          <w:szCs w:val="20"/>
        </w:rPr>
        <w:t xml:space="preserve">; rytm, </w:t>
      </w:r>
      <w:proofErr w:type="spellStart"/>
      <w:r w:rsidR="009D30C2">
        <w:rPr>
          <w:rFonts w:ascii="Times New Roman" w:hAnsi="Times New Roman" w:cs="Times New Roman"/>
          <w:sz w:val="20"/>
          <w:szCs w:val="20"/>
        </w:rPr>
        <w:t>gestodź</w:t>
      </w:r>
      <w:r w:rsidR="007935EC" w:rsidRPr="009D30C2">
        <w:rPr>
          <w:rFonts w:ascii="Times New Roman" w:hAnsi="Times New Roman" w:cs="Times New Roman"/>
          <w:sz w:val="20"/>
          <w:szCs w:val="20"/>
        </w:rPr>
        <w:t>więki</w:t>
      </w:r>
      <w:proofErr w:type="spellEnd"/>
      <w:r w:rsidR="00F25D9E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7935EC" w:rsidRPr="009D30C2">
        <w:rPr>
          <w:rFonts w:ascii="Times New Roman" w:hAnsi="Times New Roman" w:cs="Times New Roman"/>
          <w:sz w:val="20"/>
          <w:szCs w:val="20"/>
        </w:rPr>
        <w:t>metrum,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7935EC" w:rsidRPr="009D30C2">
        <w:rPr>
          <w:rFonts w:ascii="Times New Roman" w:hAnsi="Times New Roman" w:cs="Times New Roman"/>
          <w:sz w:val="20"/>
          <w:szCs w:val="20"/>
        </w:rPr>
        <w:t>takt</w:t>
      </w:r>
      <w:r w:rsidR="00F25D9E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 hymn</w:t>
      </w:r>
      <w:r w:rsidR="00F25D9E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7935EC" w:rsidRPr="009D30C2">
        <w:rPr>
          <w:rFonts w:ascii="Times New Roman" w:hAnsi="Times New Roman" w:cs="Times New Roman"/>
          <w:sz w:val="20"/>
          <w:szCs w:val="20"/>
        </w:rPr>
        <w:t>dynamika</w:t>
      </w:r>
      <w:r w:rsidR="00F25D9E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wymienia 4 głosy </w:t>
      </w:r>
      <w:proofErr w:type="spellStart"/>
      <w:r w:rsidR="007935EC" w:rsidRPr="009D30C2">
        <w:rPr>
          <w:rFonts w:ascii="Times New Roman" w:hAnsi="Times New Roman" w:cs="Times New Roman"/>
          <w:sz w:val="20"/>
          <w:szCs w:val="20"/>
        </w:rPr>
        <w:t>wokalnei</w:t>
      </w:r>
      <w:proofErr w:type="spellEnd"/>
      <w:r w:rsidR="007935EC" w:rsidRPr="009D30C2">
        <w:rPr>
          <w:rFonts w:ascii="Times New Roman" w:hAnsi="Times New Roman" w:cs="Times New Roman"/>
          <w:sz w:val="20"/>
          <w:szCs w:val="20"/>
        </w:rPr>
        <w:t xml:space="preserve"> określa ich cechy</w:t>
      </w:r>
      <w:r w:rsidR="00F25D9E" w:rsidRPr="009D30C2">
        <w:rPr>
          <w:rFonts w:ascii="Times New Roman" w:hAnsi="Times New Roman" w:cs="Times New Roman"/>
          <w:sz w:val="20"/>
          <w:szCs w:val="20"/>
        </w:rPr>
        <w:t>;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 kanon</w:t>
      </w:r>
      <w:r w:rsidR="00F25D9E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F25D9E" w:rsidRPr="009D30C2">
        <w:rPr>
          <w:rFonts w:ascii="Times New Roman" w:hAnsi="Times New Roman" w:cs="Times New Roman"/>
          <w:sz w:val="20"/>
          <w:szCs w:val="20"/>
        </w:rPr>
        <w:t>wymienia nazwy wielkanocnych zwyczajów i obrzędów; akompaniament;</w:t>
      </w:r>
      <w:r w:rsidR="002776AF" w:rsidRPr="009D30C2">
        <w:rPr>
          <w:rFonts w:ascii="Times New Roman" w:hAnsi="Times New Roman" w:cs="Times New Roman"/>
          <w:sz w:val="20"/>
          <w:szCs w:val="20"/>
        </w:rPr>
        <w:t xml:space="preserve"> wymienia nazwy polskich tańców</w:t>
      </w:r>
      <w:r w:rsidR="009D30C2">
        <w:rPr>
          <w:rFonts w:ascii="Times New Roman" w:hAnsi="Times New Roman" w:cs="Times New Roman"/>
          <w:sz w:val="20"/>
          <w:szCs w:val="20"/>
        </w:rPr>
        <w:t xml:space="preserve">  </w:t>
      </w:r>
      <w:r w:rsidR="002776AF" w:rsidRPr="009D30C2">
        <w:rPr>
          <w:rFonts w:ascii="Times New Roman" w:hAnsi="Times New Roman" w:cs="Times New Roman"/>
          <w:sz w:val="20"/>
          <w:szCs w:val="20"/>
        </w:rPr>
        <w:t>narodowych;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F25D9E" w:rsidRPr="009D30C2">
        <w:rPr>
          <w:rFonts w:ascii="Times New Roman" w:hAnsi="Times New Roman" w:cs="Times New Roman"/>
          <w:sz w:val="20"/>
          <w:szCs w:val="20"/>
        </w:rPr>
        <w:t>szanta</w:t>
      </w:r>
    </w:p>
    <w:p w:rsidR="006061BE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  podaje podstawowe fakty dotyczące </w:t>
      </w:r>
      <w:r w:rsidR="00DE2EF5" w:rsidRPr="009D30C2">
        <w:rPr>
          <w:rFonts w:ascii="Times New Roman" w:hAnsi="Times New Roman" w:cs="Times New Roman"/>
          <w:sz w:val="20"/>
          <w:szCs w:val="20"/>
        </w:rPr>
        <w:t>dzieciństwa Fryderyka Chopina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dobrą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poprawnie i z niewielką pomocą nauczyciela śpiewa pieśni i piosenki jednogłosowe,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poprawnie i z niewielką pomocą nauczyciela gra kilka melodii oraz akompaniamentów do piosenek na używanym na lekcjach instrumencie melodycznym,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wykonuje proste rytmy – </w:t>
      </w:r>
      <w:proofErr w:type="spellStart"/>
      <w:r w:rsidRPr="009D30C2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9D30C2">
        <w:rPr>
          <w:rFonts w:ascii="Times New Roman" w:hAnsi="Times New Roman" w:cs="Times New Roman"/>
          <w:sz w:val="20"/>
          <w:szCs w:val="20"/>
        </w:rPr>
        <w:t xml:space="preserve"> i na instrumentach perkusyjnych niemelodycznych,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rytmizuje łatwe teksty,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zna podstawowe terminy muzyc</w:t>
      </w:r>
      <w:r w:rsidR="00DE2EF5" w:rsidRPr="009D30C2">
        <w:rPr>
          <w:rFonts w:ascii="Times New Roman" w:hAnsi="Times New Roman" w:cs="Times New Roman"/>
          <w:sz w:val="20"/>
          <w:szCs w:val="20"/>
        </w:rPr>
        <w:t>zne i wie , co one oznaczają:</w:t>
      </w:r>
    </w:p>
    <w:p w:rsidR="00DE2EF5" w:rsidRPr="009D30C2" w:rsidRDefault="00DE2EF5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 zwrotka, refren, </w:t>
      </w:r>
      <w:proofErr w:type="spellStart"/>
      <w:r w:rsidRPr="009D30C2">
        <w:rPr>
          <w:rFonts w:ascii="Times New Roman" w:hAnsi="Times New Roman" w:cs="Times New Roman"/>
          <w:sz w:val="20"/>
          <w:szCs w:val="20"/>
        </w:rPr>
        <w:t>fonogestyka</w:t>
      </w:r>
      <w:proofErr w:type="spellEnd"/>
      <w:r w:rsidRPr="009D30C2">
        <w:rPr>
          <w:rFonts w:ascii="Times New Roman" w:hAnsi="Times New Roman" w:cs="Times New Roman"/>
          <w:sz w:val="20"/>
          <w:szCs w:val="20"/>
        </w:rPr>
        <w:t>; forma AB;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gama, pięciolinia, solmizacja; określa wartości rytmiczne nut i pauz;</w:t>
      </w:r>
      <w:r w:rsidR="009D30C2">
        <w:rPr>
          <w:rFonts w:ascii="Times New Roman" w:hAnsi="Times New Roman" w:cs="Times New Roman"/>
          <w:sz w:val="20"/>
          <w:szCs w:val="20"/>
        </w:rPr>
        <w:t xml:space="preserve"> rytm, </w:t>
      </w:r>
      <w:proofErr w:type="spellStart"/>
      <w:r w:rsidR="009D30C2">
        <w:rPr>
          <w:rFonts w:ascii="Times New Roman" w:hAnsi="Times New Roman" w:cs="Times New Roman"/>
          <w:sz w:val="20"/>
          <w:szCs w:val="20"/>
        </w:rPr>
        <w:t>gestodź</w:t>
      </w:r>
      <w:r w:rsidRPr="009D30C2">
        <w:rPr>
          <w:rFonts w:ascii="Times New Roman" w:hAnsi="Times New Roman" w:cs="Times New Roman"/>
          <w:sz w:val="20"/>
          <w:szCs w:val="20"/>
        </w:rPr>
        <w:t>więki</w:t>
      </w:r>
      <w:proofErr w:type="spellEnd"/>
      <w:r w:rsidRPr="009D30C2">
        <w:rPr>
          <w:rFonts w:ascii="Times New Roman" w:hAnsi="Times New Roman" w:cs="Times New Roman"/>
          <w:sz w:val="20"/>
          <w:szCs w:val="20"/>
        </w:rPr>
        <w:t>;  metrum,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takt;  hymn;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6A1459" w:rsidRPr="009D30C2">
        <w:rPr>
          <w:rFonts w:ascii="Times New Roman" w:hAnsi="Times New Roman" w:cs="Times New Roman"/>
          <w:sz w:val="20"/>
          <w:szCs w:val="20"/>
        </w:rPr>
        <w:t>kanon; akompaniament rytmiczny;</w:t>
      </w:r>
      <w:r w:rsidRPr="009D30C2">
        <w:rPr>
          <w:rFonts w:ascii="Times New Roman" w:hAnsi="Times New Roman" w:cs="Times New Roman"/>
          <w:sz w:val="20"/>
          <w:szCs w:val="20"/>
        </w:rPr>
        <w:t xml:space="preserve"> dynamika;</w:t>
      </w:r>
      <w:r w:rsidR="006A1459" w:rsidRPr="009D30C2">
        <w:rPr>
          <w:rFonts w:ascii="Times New Roman" w:hAnsi="Times New Roman" w:cs="Times New Roman"/>
          <w:sz w:val="20"/>
          <w:szCs w:val="20"/>
        </w:rPr>
        <w:t xml:space="preserve"> szanty;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wymienia 4</w:t>
      </w:r>
      <w:r w:rsidR="006A1459" w:rsidRP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głosy wo</w:t>
      </w:r>
      <w:r w:rsidR="006A1459" w:rsidRPr="009D30C2">
        <w:rPr>
          <w:rFonts w:ascii="Times New Roman" w:hAnsi="Times New Roman" w:cs="Times New Roman"/>
          <w:sz w:val="20"/>
          <w:szCs w:val="20"/>
        </w:rPr>
        <w:t xml:space="preserve">kalne i określa ich cechy; </w:t>
      </w:r>
      <w:r w:rsidRPr="009D30C2">
        <w:rPr>
          <w:rFonts w:ascii="Times New Roman" w:hAnsi="Times New Roman" w:cs="Times New Roman"/>
          <w:sz w:val="20"/>
          <w:szCs w:val="20"/>
        </w:rPr>
        <w:t>wymienia nazwy wielkanocnych zwyc</w:t>
      </w:r>
      <w:r w:rsidR="006A1459" w:rsidRPr="009D30C2">
        <w:rPr>
          <w:rFonts w:ascii="Times New Roman" w:hAnsi="Times New Roman" w:cs="Times New Roman"/>
          <w:sz w:val="20"/>
          <w:szCs w:val="20"/>
        </w:rPr>
        <w:t>zajów i obrzędów:</w:t>
      </w:r>
      <w:r w:rsidRP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2776AF" w:rsidRPr="009D30C2">
        <w:rPr>
          <w:rFonts w:ascii="Times New Roman" w:hAnsi="Times New Roman" w:cs="Times New Roman"/>
          <w:sz w:val="20"/>
          <w:szCs w:val="20"/>
        </w:rPr>
        <w:t xml:space="preserve">wymienia nazwy polskich tańców narodowych </w:t>
      </w:r>
    </w:p>
    <w:p w:rsidR="009D30C2" w:rsidRDefault="006A1459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podaje z niewielką pomocą nauczyciela podstawowe fakty dotyczące dzieciństwa Fryderyka Chopina</w:t>
      </w:r>
    </w:p>
    <w:p w:rsidR="006061BE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prowadzi systematycznie i starannie zeszyt przedmiotowy lub zeszyt ćwiczeń.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dostateczną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niezbyt poprawnie i z dużą pomocą nauczyciela śpiewa niektóre piosenki przewidziane w programie nauczania,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niezbyt poprawnie i z dużą pomocą nauczyciela gra na używanym na lekcjach instrumencie melodycznym niektóre melodie przewidziane w programie nauczania,</w:t>
      </w:r>
    </w:p>
    <w:p w:rsidR="00DE2EF5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wykonuje najprostsze ćwiczenia rytmiczne – </w:t>
      </w:r>
      <w:proofErr w:type="spellStart"/>
      <w:r w:rsidRPr="009D30C2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9D30C2">
        <w:rPr>
          <w:rFonts w:ascii="Times New Roman" w:hAnsi="Times New Roman" w:cs="Times New Roman"/>
          <w:sz w:val="20"/>
          <w:szCs w:val="20"/>
        </w:rPr>
        <w:t xml:space="preserve"> i na instrumentach perkusyjnych niemelodycznych,</w:t>
      </w:r>
    </w:p>
    <w:p w:rsidR="006A1459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zna tylko niektóre terminy i pojęcia muzyczne,</w:t>
      </w:r>
    </w:p>
    <w:p w:rsidR="00F240BD" w:rsidRPr="009D30C2" w:rsidRDefault="006A1459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podaje z dużą pomocą nauczyciela podstawowe fakty dotyczące dzieciństwa Fryderyka Chopina;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1BE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prowadzi zeszyt niesystematycznie i niestarannie.</w:t>
      </w:r>
    </w:p>
    <w:p w:rsidR="00F240BD" w:rsidRPr="00F3268D" w:rsidRDefault="00622AB0" w:rsidP="00F3268D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dopuszczającą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niedbale, nie starając się poprawić błędów, śpiewa kilka najprostszych piosenek przewidzianych w programie nauczania,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niedbale, nie starając się poprawić błędów, gra na instrumencie melodycznym gamę i kilka najprostszych utworów przewidzianych w programie nauczania,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niechętnie podejmuje działania muzyczne,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</w:t>
      </w:r>
      <w:r w:rsidR="00DE2EF5" w:rsidRPr="009D30C2">
        <w:rPr>
          <w:rFonts w:ascii="Times New Roman" w:hAnsi="Times New Roman" w:cs="Times New Roman"/>
          <w:sz w:val="20"/>
          <w:szCs w:val="20"/>
        </w:rPr>
        <w:t>myli terminy i pojęcia muzyczne</w:t>
      </w:r>
    </w:p>
    <w:p w:rsidR="0026235B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najprostsze polecenia – ćwiczenia rytmiczne – wykonuje z pomocą nauczyciela.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>Ocenę niedostateczną uczeń otrzymuje</w:t>
      </w:r>
      <w:r w:rsid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P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gdy</w:t>
      </w:r>
      <w:r w:rsidR="00F3268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D30C2">
        <w:rPr>
          <w:rFonts w:ascii="Times New Roman" w:hAnsi="Times New Roman" w:cs="Times New Roman"/>
          <w:sz w:val="20"/>
          <w:szCs w:val="20"/>
        </w:rPr>
        <w:t xml:space="preserve">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7C4B61" w:rsidRPr="009D30C2" w:rsidRDefault="007C4B61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0BD" w:rsidRPr="009D30C2" w:rsidRDefault="009D30C2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>Podczas wystawi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>ania oceny za śpiew będzie brana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 xml:space="preserve"> pod uwagę: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-poprawność muzyczną,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-znajomość tekstu piosenki,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ogólny wyraz artystyczny.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Przy wystawianiu oce</w:t>
      </w:r>
      <w:r w:rsidR="00BB450F" w:rsidRPr="009D30C2">
        <w:rPr>
          <w:rFonts w:ascii="Times New Roman" w:hAnsi="Times New Roman" w:cs="Times New Roman"/>
          <w:sz w:val="20"/>
          <w:szCs w:val="20"/>
        </w:rPr>
        <w:t>ny za grę na instrumencie będzie uwzględniana</w:t>
      </w:r>
      <w:r w:rsidRPr="009D30C2">
        <w:rPr>
          <w:rFonts w:ascii="Times New Roman" w:hAnsi="Times New Roman" w:cs="Times New Roman"/>
          <w:sz w:val="20"/>
          <w:szCs w:val="20"/>
        </w:rPr>
        <w:t>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 poprawność muzyczną, </w:t>
      </w:r>
    </w:p>
    <w:p w:rsidR="00064955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-płynność i technika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gry,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 ogólny wyraz artystyczny. </w:t>
      </w:r>
    </w:p>
    <w:p w:rsidR="00F240BD" w:rsidRPr="009D30C2" w:rsidRDefault="00F240BD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>3.  Wystawiając ocenę za wypowiedzi na temat utworów muzycznych, połączoną ze znajomością podstawowych wiadomości i t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>erminów muzycznych, będzie brane</w:t>
      </w:r>
      <w:r w:rsidRPr="009D30C2">
        <w:rPr>
          <w:rFonts w:ascii="Times New Roman" w:hAnsi="Times New Roman" w:cs="Times New Roman"/>
          <w:b/>
          <w:sz w:val="20"/>
          <w:szCs w:val="20"/>
        </w:rPr>
        <w:t xml:space="preserve"> pod uwagę: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zaangażowan</w:t>
      </w:r>
      <w:r w:rsidR="00BB450F" w:rsidRPr="009D30C2">
        <w:rPr>
          <w:rFonts w:ascii="Times New Roman" w:hAnsi="Times New Roman" w:cs="Times New Roman"/>
          <w:sz w:val="20"/>
          <w:szCs w:val="20"/>
        </w:rPr>
        <w:t>ie i postawa</w:t>
      </w:r>
      <w:r w:rsidRPr="009D30C2">
        <w:rPr>
          <w:rFonts w:ascii="Times New Roman" w:hAnsi="Times New Roman" w:cs="Times New Roman"/>
          <w:sz w:val="20"/>
          <w:szCs w:val="20"/>
        </w:rPr>
        <w:t xml:space="preserve"> podczas słuchania,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rozpoznawanie brzmienia poznanych instrumentów i głosów,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rozpoznawanie w słuchanych utworach polskich tańców narodowych, </w:t>
      </w:r>
    </w:p>
    <w:p w:rsidR="00F240BD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podstawowa  wiedza 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na temat poznanych kompozytorów,</w:t>
      </w:r>
    </w:p>
    <w:p w:rsidR="00F240BD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wyrażanie muzyki środkami pozamuzycznymi (np. na rysunku, w opowiadaniu, dramie).</w:t>
      </w:r>
    </w:p>
    <w:p w:rsidR="009D30C2" w:rsidRPr="009D30C2" w:rsidRDefault="009D30C2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 xml:space="preserve">4.  Przy wystawianiu oceny za działania twórcze – wokalne i instrumentalne (zaleca się odpytywanie </w:t>
      </w:r>
      <w:r w:rsidR="00064955" w:rsidRPr="009D30C2">
        <w:rPr>
          <w:rFonts w:ascii="Times New Roman" w:hAnsi="Times New Roman" w:cs="Times New Roman"/>
          <w:b/>
          <w:sz w:val="20"/>
          <w:szCs w:val="20"/>
        </w:rPr>
        <w:t>tylko ochotników) – będzie brana</w:t>
      </w:r>
      <w:r w:rsidRPr="009D30C2">
        <w:rPr>
          <w:rFonts w:ascii="Times New Roman" w:hAnsi="Times New Roman" w:cs="Times New Roman"/>
          <w:b/>
          <w:sz w:val="20"/>
          <w:szCs w:val="20"/>
        </w:rPr>
        <w:t xml:space="preserve"> pod uwagę: </w:t>
      </w:r>
    </w:p>
    <w:p w:rsidR="00F240BD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rytmizacja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tekstów,</w:t>
      </w:r>
    </w:p>
    <w:p w:rsidR="00F240BD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improwizacja: rytmiczna, melodyczna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(wok</w:t>
      </w:r>
      <w:r w:rsidRPr="009D30C2">
        <w:rPr>
          <w:rFonts w:ascii="Times New Roman" w:hAnsi="Times New Roman" w:cs="Times New Roman"/>
          <w:sz w:val="20"/>
          <w:szCs w:val="20"/>
        </w:rPr>
        <w:t>alna i instrumentalna) oraz ruchowa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umiejętność korzystania ze zdobytych wiadomości i umiejętności przy wykonywaniu zadań twórczych, np. wymagających korelacji działań muzyczno-plastycznych,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umiejętność przygotowywania ilustracji dźwiękowej do opowiadania, komiksu, grafiki itp. (dobieranie efektów dźwiękowych),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umiejętność tworzenia prostych akompaniamentów perkusyjnych.</w:t>
      </w:r>
    </w:p>
    <w:p w:rsidR="009D30C2" w:rsidRDefault="009D30C2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>5.  Ocena aktywności na lekcji oraz za udział w muzycznych zajęciach pozalekcyjnych.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 bardzo dobrą pracę w szkolnym zespole muzycznym lub chórze oraz za udział w ich występach, należy podwyższyć uczniowi ocenę z muzyki o jeden stopień. </w:t>
      </w:r>
    </w:p>
    <w:p w:rsidR="009D30C2" w:rsidRDefault="009D30C2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>6.  Przy wystawianiu oceny za zeszyt przedmiotowy lub zeszyt ćwiczeń będzie brana pod uwagę: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estetyka ogólną,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systematyczność,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prace domowe odrabiane przez ucznia samodzielnie. Uwaga! Ocena za zeszyt, w zależności od opinii nauczyciela, może, ale nie musi wpływać na końcową ocenę</w:t>
      </w:r>
    </w:p>
    <w:sectPr w:rsidR="00F240BD" w:rsidRPr="009D30C2" w:rsidSect="009D30C2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EDA"/>
    <w:multiLevelType w:val="multilevel"/>
    <w:tmpl w:val="4AFE48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13D73"/>
    <w:multiLevelType w:val="multilevel"/>
    <w:tmpl w:val="A41EBB1A"/>
    <w:lvl w:ilvl="0">
      <w:start w:val="1"/>
      <w:numFmt w:val="decimal"/>
      <w:lvlText w:val="%1."/>
      <w:lvlJc w:val="left"/>
      <w:pPr>
        <w:ind w:left="570" w:hanging="495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D"/>
    <w:rsid w:val="00064955"/>
    <w:rsid w:val="001B2135"/>
    <w:rsid w:val="001E43BC"/>
    <w:rsid w:val="0026235B"/>
    <w:rsid w:val="002776AF"/>
    <w:rsid w:val="0029622D"/>
    <w:rsid w:val="004F6069"/>
    <w:rsid w:val="005F34D9"/>
    <w:rsid w:val="006061BE"/>
    <w:rsid w:val="00622AB0"/>
    <w:rsid w:val="006A1459"/>
    <w:rsid w:val="007935EC"/>
    <w:rsid w:val="007C4B61"/>
    <w:rsid w:val="009229FF"/>
    <w:rsid w:val="009D30C2"/>
    <w:rsid w:val="00A33DA8"/>
    <w:rsid w:val="00B621E9"/>
    <w:rsid w:val="00BB450F"/>
    <w:rsid w:val="00C62B9A"/>
    <w:rsid w:val="00D14799"/>
    <w:rsid w:val="00D825EB"/>
    <w:rsid w:val="00DE2EF5"/>
    <w:rsid w:val="00E35074"/>
    <w:rsid w:val="00EE26C7"/>
    <w:rsid w:val="00F240BD"/>
    <w:rsid w:val="00F25D9E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BC"/>
    <w:pPr>
      <w:suppressAutoHyphens/>
      <w:spacing w:after="200" w:line="276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rsid w:val="00F240BD"/>
    <w:pPr>
      <w:keepNext/>
      <w:keepLines/>
      <w:spacing w:before="480" w:after="0"/>
      <w:ind w:firstLine="0"/>
      <w:jc w:val="center"/>
      <w:outlineLvl w:val="0"/>
    </w:pPr>
    <w:rPr>
      <w:rFonts w:eastAsia="Calibri" w:cs="Mangal"/>
      <w:b/>
      <w:bCs/>
      <w:sz w:val="32"/>
      <w:szCs w:val="28"/>
      <w:lang w:val="en-US"/>
    </w:rPr>
  </w:style>
  <w:style w:type="paragraph" w:styleId="Nagwek2">
    <w:name w:val="heading 2"/>
    <w:basedOn w:val="Normalny"/>
    <w:rsid w:val="00F240BD"/>
    <w:pPr>
      <w:keepNext/>
      <w:ind w:firstLine="0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F240BD"/>
    <w:rPr>
      <w:color w:val="00000A"/>
    </w:rPr>
  </w:style>
  <w:style w:type="character" w:customStyle="1" w:styleId="Tekstpodstawowy3Znak">
    <w:name w:val="Tekst podstawowy 3 Znak"/>
    <w:basedOn w:val="Domylnaczcionkaakapitu"/>
    <w:rsid w:val="00F240BD"/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F240B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24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F240B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rsid w:val="00F240BD"/>
    <w:rPr>
      <w:rFonts w:ascii="Times New Roman" w:hAnsi="Times New Roman" w:cs="Mangal"/>
      <w:b/>
      <w:bCs/>
      <w:sz w:val="32"/>
      <w:szCs w:val="28"/>
      <w:lang w:val="en-US"/>
    </w:rPr>
  </w:style>
  <w:style w:type="paragraph" w:styleId="Nagwek">
    <w:name w:val="header"/>
    <w:basedOn w:val="Normalny"/>
    <w:next w:val="Tretekstu"/>
    <w:rsid w:val="00F240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240BD"/>
    <w:pPr>
      <w:spacing w:after="140" w:line="288" w:lineRule="auto"/>
    </w:pPr>
  </w:style>
  <w:style w:type="paragraph" w:styleId="Lista">
    <w:name w:val="List"/>
    <w:basedOn w:val="Tretekstu"/>
    <w:rsid w:val="00F240BD"/>
    <w:rPr>
      <w:rFonts w:cs="Mangal"/>
    </w:rPr>
  </w:style>
  <w:style w:type="paragraph" w:styleId="Podpis">
    <w:name w:val="Signature"/>
    <w:basedOn w:val="Normalny"/>
    <w:rsid w:val="00F2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40B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45F7"/>
    <w:pPr>
      <w:ind w:left="720" w:firstLine="0"/>
      <w:contextualSpacing/>
    </w:pPr>
  </w:style>
  <w:style w:type="paragraph" w:styleId="Tekstpodstawowy3">
    <w:name w:val="Body Text 3"/>
    <w:basedOn w:val="Normalny"/>
    <w:rsid w:val="00F240BD"/>
    <w:pPr>
      <w:jc w:val="both"/>
    </w:pPr>
    <w:rPr>
      <w:rFonts w:ascii="Arial" w:hAnsi="Arial" w:cs="Arial"/>
      <w:color w:val="FF0000"/>
      <w:sz w:val="20"/>
    </w:rPr>
  </w:style>
  <w:style w:type="paragraph" w:styleId="Tekstpodstawowy2">
    <w:name w:val="Body Text 2"/>
    <w:basedOn w:val="Normalny"/>
    <w:rsid w:val="00F240BD"/>
    <w:pPr>
      <w:spacing w:before="240" w:after="0"/>
    </w:pPr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9D30C2"/>
    <w:pPr>
      <w:suppressAutoHyphens/>
      <w:spacing w:line="240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BC"/>
    <w:pPr>
      <w:suppressAutoHyphens/>
      <w:spacing w:after="200" w:line="276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rsid w:val="00F240BD"/>
    <w:pPr>
      <w:keepNext/>
      <w:keepLines/>
      <w:spacing w:before="480" w:after="0"/>
      <w:ind w:firstLine="0"/>
      <w:jc w:val="center"/>
      <w:outlineLvl w:val="0"/>
    </w:pPr>
    <w:rPr>
      <w:rFonts w:eastAsia="Calibri" w:cs="Mangal"/>
      <w:b/>
      <w:bCs/>
      <w:sz w:val="32"/>
      <w:szCs w:val="28"/>
      <w:lang w:val="en-US"/>
    </w:rPr>
  </w:style>
  <w:style w:type="paragraph" w:styleId="Nagwek2">
    <w:name w:val="heading 2"/>
    <w:basedOn w:val="Normalny"/>
    <w:rsid w:val="00F240BD"/>
    <w:pPr>
      <w:keepNext/>
      <w:ind w:firstLine="0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F240BD"/>
    <w:rPr>
      <w:color w:val="00000A"/>
    </w:rPr>
  </w:style>
  <w:style w:type="character" w:customStyle="1" w:styleId="Tekstpodstawowy3Znak">
    <w:name w:val="Tekst podstawowy 3 Znak"/>
    <w:basedOn w:val="Domylnaczcionkaakapitu"/>
    <w:rsid w:val="00F240BD"/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F240B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24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F240B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rsid w:val="00F240BD"/>
    <w:rPr>
      <w:rFonts w:ascii="Times New Roman" w:hAnsi="Times New Roman" w:cs="Mangal"/>
      <w:b/>
      <w:bCs/>
      <w:sz w:val="32"/>
      <w:szCs w:val="28"/>
      <w:lang w:val="en-US"/>
    </w:rPr>
  </w:style>
  <w:style w:type="paragraph" w:styleId="Nagwek">
    <w:name w:val="header"/>
    <w:basedOn w:val="Normalny"/>
    <w:next w:val="Tretekstu"/>
    <w:rsid w:val="00F240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240BD"/>
    <w:pPr>
      <w:spacing w:after="140" w:line="288" w:lineRule="auto"/>
    </w:pPr>
  </w:style>
  <w:style w:type="paragraph" w:styleId="Lista">
    <w:name w:val="List"/>
    <w:basedOn w:val="Tretekstu"/>
    <w:rsid w:val="00F240BD"/>
    <w:rPr>
      <w:rFonts w:cs="Mangal"/>
    </w:rPr>
  </w:style>
  <w:style w:type="paragraph" w:styleId="Podpis">
    <w:name w:val="Signature"/>
    <w:basedOn w:val="Normalny"/>
    <w:rsid w:val="00F2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40B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45F7"/>
    <w:pPr>
      <w:ind w:left="720" w:firstLine="0"/>
      <w:contextualSpacing/>
    </w:pPr>
  </w:style>
  <w:style w:type="paragraph" w:styleId="Tekstpodstawowy3">
    <w:name w:val="Body Text 3"/>
    <w:basedOn w:val="Normalny"/>
    <w:rsid w:val="00F240BD"/>
    <w:pPr>
      <w:jc w:val="both"/>
    </w:pPr>
    <w:rPr>
      <w:rFonts w:ascii="Arial" w:hAnsi="Arial" w:cs="Arial"/>
      <w:color w:val="FF0000"/>
      <w:sz w:val="20"/>
    </w:rPr>
  </w:style>
  <w:style w:type="paragraph" w:styleId="Tekstpodstawowy2">
    <w:name w:val="Body Text 2"/>
    <w:basedOn w:val="Normalny"/>
    <w:rsid w:val="00F240BD"/>
    <w:pPr>
      <w:spacing w:before="240" w:after="0"/>
    </w:pPr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9D30C2"/>
    <w:pPr>
      <w:suppressAutoHyphens/>
      <w:spacing w:line="240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Wygoda</cp:lastModifiedBy>
  <cp:revision>3</cp:revision>
  <dcterms:created xsi:type="dcterms:W3CDTF">2018-10-18T09:44:00Z</dcterms:created>
  <dcterms:modified xsi:type="dcterms:W3CDTF">2018-10-18T10:34:00Z</dcterms:modified>
  <dc:language>pl-PL</dc:language>
</cp:coreProperties>
</file>